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AA" w:rsidRDefault="00056EAA" w:rsidP="00283EE5">
      <w:pPr>
        <w:jc w:val="center"/>
        <w:rPr>
          <w:rFonts w:ascii="Arial" w:hAnsi="Arial" w:cs="Arial"/>
          <w:b/>
          <w:sz w:val="28"/>
          <w:szCs w:val="28"/>
        </w:rPr>
      </w:pPr>
      <w:bookmarkStart w:id="0" w:name="_GoBack"/>
      <w:bookmarkEnd w:id="0"/>
    </w:p>
    <w:p w:rsidR="00903395" w:rsidRPr="00787DFD" w:rsidRDefault="00787DFD" w:rsidP="00283EE5">
      <w:pPr>
        <w:jc w:val="center"/>
        <w:rPr>
          <w:rFonts w:ascii="Arial" w:hAnsi="Arial" w:cs="Arial"/>
          <w:b/>
          <w:sz w:val="28"/>
          <w:szCs w:val="28"/>
        </w:rPr>
      </w:pPr>
      <w:r w:rsidRPr="00787DFD">
        <w:rPr>
          <w:rFonts w:ascii="Arial" w:hAnsi="Arial" w:cs="Arial"/>
          <w:b/>
          <w:sz w:val="28"/>
          <w:szCs w:val="28"/>
        </w:rPr>
        <w:t>ORLEANS COUNTY SHERIFF’S OFFICE</w:t>
      </w:r>
    </w:p>
    <w:p w:rsidR="00787DFD" w:rsidRDefault="00787DFD" w:rsidP="00283EE5">
      <w:pPr>
        <w:tabs>
          <w:tab w:val="center" w:pos="4680"/>
          <w:tab w:val="left" w:pos="6645"/>
        </w:tabs>
        <w:jc w:val="center"/>
        <w:rPr>
          <w:rFonts w:ascii="Arial" w:hAnsi="Arial" w:cs="Arial"/>
          <w:b/>
          <w:sz w:val="28"/>
          <w:szCs w:val="28"/>
        </w:rPr>
      </w:pPr>
      <w:r w:rsidRPr="00787DFD">
        <w:rPr>
          <w:rFonts w:ascii="Arial" w:hAnsi="Arial" w:cs="Arial"/>
          <w:b/>
          <w:sz w:val="28"/>
          <w:szCs w:val="28"/>
        </w:rPr>
        <w:t>GENERAL ORDER</w:t>
      </w:r>
    </w:p>
    <w:p w:rsidR="00787DFD" w:rsidRDefault="00A21051" w:rsidP="00283EE5">
      <w:pPr>
        <w:tabs>
          <w:tab w:val="center" w:pos="4680"/>
          <w:tab w:val="left" w:pos="6645"/>
        </w:tabs>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85090</wp:posOffset>
                </wp:positionV>
                <wp:extent cx="3524250" cy="952500"/>
                <wp:effectExtent l="19050" t="1905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952500"/>
                        </a:xfrm>
                        <a:prstGeom prst="rect">
                          <a:avLst/>
                        </a:prstGeom>
                        <a:solidFill>
                          <a:schemeClr val="lt1">
                            <a:lumMod val="100000"/>
                            <a:lumOff val="0"/>
                          </a:schemeClr>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337A" w:rsidRDefault="00DE337A" w:rsidP="00211FA8">
                            <w:pPr>
                              <w:spacing w:after="0" w:line="240" w:lineRule="auto"/>
                              <w:rPr>
                                <w:rFonts w:ascii="Arial" w:hAnsi="Arial" w:cs="Arial"/>
                                <w:b/>
                              </w:rPr>
                            </w:pPr>
                            <w:r w:rsidRPr="00787DFD">
                              <w:rPr>
                                <w:rFonts w:ascii="Arial" w:hAnsi="Arial" w:cs="Arial"/>
                                <w:b/>
                              </w:rPr>
                              <w:t>SUBJECT</w:t>
                            </w:r>
                            <w:r>
                              <w:rPr>
                                <w:rFonts w:ascii="Arial" w:hAnsi="Arial" w:cs="Arial"/>
                                <w:b/>
                              </w:rPr>
                              <w:t xml:space="preserve">: </w:t>
                            </w:r>
                            <w:r w:rsidR="00C27FB8">
                              <w:rPr>
                                <w:rFonts w:ascii="Arial" w:hAnsi="Arial" w:cs="Arial"/>
                                <w:b/>
                              </w:rPr>
                              <w:t xml:space="preserve"> INVESTIGATION OF HATE CRIMES</w:t>
                            </w:r>
                          </w:p>
                          <w:p w:rsidR="00DE337A" w:rsidRDefault="00DE337A" w:rsidP="00787DFD">
                            <w:pPr>
                              <w:spacing w:after="0" w:line="240" w:lineRule="auto"/>
                              <w:rPr>
                                <w:rFonts w:ascii="Arial" w:hAnsi="Arial" w:cs="Arial"/>
                                <w:b/>
                              </w:rPr>
                            </w:pPr>
                            <w:r>
                              <w:rPr>
                                <w:rFonts w:ascii="Arial" w:hAnsi="Arial" w:cs="Arial"/>
                                <w:b/>
                              </w:rPr>
                              <w:t xml:space="preserve">        </w:t>
                            </w:r>
                          </w:p>
                          <w:p w:rsidR="00DE337A" w:rsidRDefault="00DE337A" w:rsidP="00787DFD">
                            <w:pPr>
                              <w:spacing w:after="0" w:line="240" w:lineRule="auto"/>
                              <w:rPr>
                                <w:rFonts w:ascii="Arial" w:hAnsi="Arial" w:cs="Arial"/>
                                <w:b/>
                                <w:sz w:val="18"/>
                                <w:szCs w:val="18"/>
                              </w:rPr>
                            </w:pPr>
                          </w:p>
                          <w:p w:rsidR="00C27FB8" w:rsidRDefault="00C27FB8" w:rsidP="00787DFD">
                            <w:pPr>
                              <w:spacing w:after="0" w:line="240" w:lineRule="auto"/>
                              <w:rPr>
                                <w:rFonts w:ascii="Arial" w:hAnsi="Arial" w:cs="Arial"/>
                                <w:b/>
                                <w:sz w:val="18"/>
                                <w:szCs w:val="18"/>
                              </w:rPr>
                            </w:pPr>
                          </w:p>
                          <w:p w:rsidR="00DE337A" w:rsidRPr="00787DFD" w:rsidRDefault="00DE337A" w:rsidP="00787DFD">
                            <w:pPr>
                              <w:spacing w:after="0" w:line="240" w:lineRule="auto"/>
                              <w:rPr>
                                <w:rFonts w:ascii="Arial" w:hAnsi="Arial" w:cs="Arial"/>
                                <w:b/>
                                <w:sz w:val="18"/>
                                <w:szCs w:val="18"/>
                              </w:rPr>
                            </w:pPr>
                            <w:r>
                              <w:rPr>
                                <w:rFonts w:ascii="Arial" w:hAnsi="Arial" w:cs="Arial"/>
                                <w:b/>
                                <w:sz w:val="18"/>
                                <w:szCs w:val="18"/>
                              </w:rPr>
                              <w:t xml:space="preserve">STANDARD: </w:t>
                            </w:r>
                            <w:r w:rsidR="00C27FB8">
                              <w:rPr>
                                <w:rFonts w:ascii="Arial" w:hAnsi="Arial" w:cs="Arial"/>
                                <w:b/>
                                <w:sz w:val="18"/>
                                <w:szCs w:val="18"/>
                              </w:rPr>
                              <w:t>44.2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6.7pt;width:27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" fillcolor="white [3201]" strokecolor="red" strokeweight="2.5pt">
                <v:shadow color="#868686"/>
                <v:textbox>
                  <w:txbxContent>
                    <w:p w:rsidR="00DE337A" w:rsidRDefault="00DE337A" w:rsidP="00211FA8">
                      <w:pPr>
                        <w:spacing w:after="0" w:line="240" w:lineRule="auto"/>
                        <w:rPr>
                          <w:rFonts w:ascii="Arial" w:hAnsi="Arial" w:cs="Arial"/>
                          <w:b/>
                        </w:rPr>
                      </w:pPr>
                      <w:r w:rsidRPr="00787DFD">
                        <w:rPr>
                          <w:rFonts w:ascii="Arial" w:hAnsi="Arial" w:cs="Arial"/>
                          <w:b/>
                        </w:rPr>
                        <w:t>SUBJECT</w:t>
                      </w:r>
                      <w:r>
                        <w:rPr>
                          <w:rFonts w:ascii="Arial" w:hAnsi="Arial" w:cs="Arial"/>
                          <w:b/>
                        </w:rPr>
                        <w:t xml:space="preserve">: </w:t>
                      </w:r>
                      <w:r w:rsidR="00C27FB8">
                        <w:rPr>
                          <w:rFonts w:ascii="Arial" w:hAnsi="Arial" w:cs="Arial"/>
                          <w:b/>
                        </w:rPr>
                        <w:t xml:space="preserve"> INVESTIGATION OF HATE CRIMES</w:t>
                      </w:r>
                    </w:p>
                    <w:p w:rsidR="00DE337A" w:rsidRDefault="00DE337A" w:rsidP="00787DFD">
                      <w:pPr>
                        <w:spacing w:after="0" w:line="240" w:lineRule="auto"/>
                        <w:rPr>
                          <w:rFonts w:ascii="Arial" w:hAnsi="Arial" w:cs="Arial"/>
                          <w:b/>
                        </w:rPr>
                      </w:pPr>
                      <w:r>
                        <w:rPr>
                          <w:rFonts w:ascii="Arial" w:hAnsi="Arial" w:cs="Arial"/>
                          <w:b/>
                        </w:rPr>
                        <w:t xml:space="preserve">        </w:t>
                      </w:r>
                    </w:p>
                    <w:p w:rsidR="00DE337A" w:rsidRDefault="00DE337A" w:rsidP="00787DFD">
                      <w:pPr>
                        <w:spacing w:after="0" w:line="240" w:lineRule="auto"/>
                        <w:rPr>
                          <w:rFonts w:ascii="Arial" w:hAnsi="Arial" w:cs="Arial"/>
                          <w:b/>
                          <w:sz w:val="18"/>
                          <w:szCs w:val="18"/>
                        </w:rPr>
                      </w:pPr>
                    </w:p>
                    <w:p w:rsidR="00C27FB8" w:rsidRDefault="00C27FB8" w:rsidP="00787DFD">
                      <w:pPr>
                        <w:spacing w:after="0" w:line="240" w:lineRule="auto"/>
                        <w:rPr>
                          <w:rFonts w:ascii="Arial" w:hAnsi="Arial" w:cs="Arial"/>
                          <w:b/>
                          <w:sz w:val="18"/>
                          <w:szCs w:val="18"/>
                        </w:rPr>
                      </w:pPr>
                    </w:p>
                    <w:p w:rsidR="00DE337A" w:rsidRPr="00787DFD" w:rsidRDefault="00DE337A" w:rsidP="00787DFD">
                      <w:pPr>
                        <w:spacing w:after="0" w:line="240" w:lineRule="auto"/>
                        <w:rPr>
                          <w:rFonts w:ascii="Arial" w:hAnsi="Arial" w:cs="Arial"/>
                          <w:b/>
                          <w:sz w:val="18"/>
                          <w:szCs w:val="18"/>
                        </w:rPr>
                      </w:pPr>
                      <w:r>
                        <w:rPr>
                          <w:rFonts w:ascii="Arial" w:hAnsi="Arial" w:cs="Arial"/>
                          <w:b/>
                          <w:sz w:val="18"/>
                          <w:szCs w:val="18"/>
                        </w:rPr>
                        <w:t xml:space="preserve">STANDARD: </w:t>
                      </w:r>
                      <w:r w:rsidR="00C27FB8">
                        <w:rPr>
                          <w:rFonts w:ascii="Arial" w:hAnsi="Arial" w:cs="Arial"/>
                          <w:b/>
                          <w:sz w:val="18"/>
                          <w:szCs w:val="18"/>
                        </w:rPr>
                        <w:t>44.2</w:t>
                      </w: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3562350</wp:posOffset>
                </wp:positionH>
                <wp:positionV relativeFrom="paragraph">
                  <wp:posOffset>85090</wp:posOffset>
                </wp:positionV>
                <wp:extent cx="3086100" cy="466725"/>
                <wp:effectExtent l="19050" t="1905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66725"/>
                        </a:xfrm>
                        <a:prstGeom prst="rect">
                          <a:avLst/>
                        </a:prstGeom>
                        <a:solidFill>
                          <a:srgbClr val="FFFFFF"/>
                        </a:solidFill>
                        <a:ln w="25400">
                          <a:solidFill>
                            <a:srgbClr val="FF0000"/>
                          </a:solidFill>
                          <a:miter lim="800000"/>
                          <a:headEnd/>
                          <a:tailEnd/>
                        </a:ln>
                      </wps:spPr>
                      <wps:txbx>
                        <w:txbxContent>
                          <w:p w:rsidR="00DE337A" w:rsidRPr="00787DFD" w:rsidRDefault="00DE337A">
                            <w:pPr>
                              <w:rPr>
                                <w:rFonts w:ascii="Arial" w:hAnsi="Arial" w:cs="Arial"/>
                                <w:b/>
                                <w:sz w:val="28"/>
                                <w:szCs w:val="28"/>
                              </w:rPr>
                            </w:pPr>
                            <w:r>
                              <w:rPr>
                                <w:rFonts w:ascii="Arial" w:hAnsi="Arial" w:cs="Arial"/>
                                <w:b/>
                                <w:sz w:val="28"/>
                                <w:szCs w:val="28"/>
                              </w:rPr>
                              <w:t xml:space="preserve">GO# </w:t>
                            </w:r>
                            <w:r w:rsidR="006F0EB5">
                              <w:rPr>
                                <w:rFonts w:ascii="Arial" w:hAnsi="Arial" w:cs="Arial"/>
                                <w:b/>
                                <w:sz w:val="28"/>
                                <w:szCs w:val="28"/>
                              </w:rPr>
                              <w:t>205B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0.5pt;margin-top:6.7pt;width:243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" strokecolor="red" strokeweight="2pt">
                <v:textbox>
                  <w:txbxContent>
                    <w:p w:rsidR="00DE337A" w:rsidRPr="00787DFD" w:rsidRDefault="00DE337A">
                      <w:pPr>
                        <w:rPr>
                          <w:rFonts w:ascii="Arial" w:hAnsi="Arial" w:cs="Arial"/>
                          <w:b/>
                          <w:sz w:val="28"/>
                          <w:szCs w:val="28"/>
                        </w:rPr>
                      </w:pPr>
                      <w:r>
                        <w:rPr>
                          <w:rFonts w:ascii="Arial" w:hAnsi="Arial" w:cs="Arial"/>
                          <w:b/>
                          <w:sz w:val="28"/>
                          <w:szCs w:val="28"/>
                        </w:rPr>
                        <w:t xml:space="preserve">GO# </w:t>
                      </w:r>
                      <w:r w:rsidR="006F0EB5">
                        <w:rPr>
                          <w:rFonts w:ascii="Arial" w:hAnsi="Arial" w:cs="Arial"/>
                          <w:b/>
                          <w:sz w:val="28"/>
                          <w:szCs w:val="28"/>
                        </w:rPr>
                        <w:t>205B</w:t>
                      </w:r>
                    </w:p>
                  </w:txbxContent>
                </v:textbox>
              </v:shape>
            </w:pict>
          </mc:Fallback>
        </mc:AlternateContent>
      </w:r>
    </w:p>
    <w:p w:rsidR="00787DFD" w:rsidRPr="00787DFD" w:rsidRDefault="00A21051" w:rsidP="00283EE5">
      <w:pPr>
        <w:jc w:val="center"/>
        <w:rPr>
          <w:rFonts w:ascii="Arial" w:hAnsi="Arial" w:cs="Arial"/>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3562350</wp:posOffset>
                </wp:positionH>
                <wp:positionV relativeFrom="paragraph">
                  <wp:posOffset>189865</wp:posOffset>
                </wp:positionV>
                <wp:extent cx="3086100" cy="485775"/>
                <wp:effectExtent l="19050" t="1905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85775"/>
                        </a:xfrm>
                        <a:prstGeom prst="rect">
                          <a:avLst/>
                        </a:prstGeom>
                        <a:solidFill>
                          <a:srgbClr val="FFFFFF"/>
                        </a:solidFill>
                        <a:ln w="25400">
                          <a:solidFill>
                            <a:srgbClr val="FF0000"/>
                          </a:solidFill>
                          <a:miter lim="800000"/>
                          <a:headEnd/>
                          <a:tailEnd/>
                        </a:ln>
                      </wps:spPr>
                      <wps:txbx>
                        <w:txbxContent>
                          <w:p w:rsidR="00DE337A" w:rsidRPr="00787DFD" w:rsidRDefault="00DE337A" w:rsidP="00787DFD">
                            <w:pPr>
                              <w:rPr>
                                <w:rFonts w:ascii="Arial" w:hAnsi="Arial" w:cs="Arial"/>
                                <w:b/>
                                <w:sz w:val="24"/>
                                <w:szCs w:val="24"/>
                              </w:rPr>
                            </w:pPr>
                            <w:r>
                              <w:rPr>
                                <w:rFonts w:ascii="Arial" w:hAnsi="Arial" w:cs="Arial"/>
                                <w:b/>
                                <w:sz w:val="24"/>
                                <w:szCs w:val="24"/>
                              </w:rPr>
                              <w:t xml:space="preserve">EFFECTIVE </w:t>
                            </w:r>
                            <w:r w:rsidRPr="00787DFD">
                              <w:rPr>
                                <w:rFonts w:ascii="Arial" w:hAnsi="Arial" w:cs="Arial"/>
                                <w:b/>
                                <w:sz w:val="24"/>
                                <w:szCs w:val="24"/>
                              </w:rPr>
                              <w:t>DATE:</w:t>
                            </w:r>
                            <w:r>
                              <w:rPr>
                                <w:rFonts w:ascii="Arial" w:hAnsi="Arial" w:cs="Arial"/>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80.5pt;margin-top:14.95pt;width:243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" strokecolor="red" strokeweight="2pt">
                <v:textbox>
                  <w:txbxContent>
                    <w:p w:rsidR="00DE337A" w:rsidRPr="00787DFD" w:rsidRDefault="00DE337A" w:rsidP="00787DFD">
                      <w:pPr>
                        <w:rPr>
                          <w:rFonts w:ascii="Arial" w:hAnsi="Arial" w:cs="Arial"/>
                          <w:b/>
                          <w:sz w:val="24"/>
                          <w:szCs w:val="24"/>
                        </w:rPr>
                      </w:pPr>
                      <w:r>
                        <w:rPr>
                          <w:rFonts w:ascii="Arial" w:hAnsi="Arial" w:cs="Arial"/>
                          <w:b/>
                          <w:sz w:val="24"/>
                          <w:szCs w:val="24"/>
                        </w:rPr>
                        <w:t xml:space="preserve">EFFECTIVE </w:t>
                      </w:r>
                      <w:r w:rsidRPr="00787DFD">
                        <w:rPr>
                          <w:rFonts w:ascii="Arial" w:hAnsi="Arial" w:cs="Arial"/>
                          <w:b/>
                          <w:sz w:val="24"/>
                          <w:szCs w:val="24"/>
                        </w:rPr>
                        <w:t>DATE:</w:t>
                      </w:r>
                      <w:r>
                        <w:rPr>
                          <w:rFonts w:ascii="Arial" w:hAnsi="Arial" w:cs="Arial"/>
                          <w:b/>
                          <w:sz w:val="24"/>
                          <w:szCs w:val="24"/>
                        </w:rPr>
                        <w:t xml:space="preserve"> </w:t>
                      </w:r>
                    </w:p>
                  </w:txbxContent>
                </v:textbox>
              </v:shape>
            </w:pict>
          </mc:Fallback>
        </mc:AlternateContent>
      </w:r>
    </w:p>
    <w:p w:rsidR="00787DFD" w:rsidRPr="00787DFD" w:rsidRDefault="00A21051" w:rsidP="00283EE5">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313690</wp:posOffset>
                </wp:positionV>
                <wp:extent cx="3524250" cy="485775"/>
                <wp:effectExtent l="19050" t="1905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85775"/>
                        </a:xfrm>
                        <a:prstGeom prst="rect">
                          <a:avLst/>
                        </a:prstGeom>
                        <a:solidFill>
                          <a:srgbClr val="FFFFFF"/>
                        </a:solidFill>
                        <a:ln w="25400">
                          <a:solidFill>
                            <a:srgbClr val="FF0000"/>
                          </a:solidFill>
                          <a:miter lim="800000"/>
                          <a:headEnd/>
                          <a:tailEnd/>
                        </a:ln>
                      </wps:spPr>
                      <wps:txbx>
                        <w:txbxContent>
                          <w:p w:rsidR="00DE337A" w:rsidRPr="00F50760" w:rsidRDefault="00DE337A" w:rsidP="00F50760">
                            <w:pPr>
                              <w:rPr>
                                <w:b/>
                                <w:sz w:val="28"/>
                                <w:szCs w:val="28"/>
                              </w:rPr>
                            </w:pPr>
                            <w:r w:rsidRPr="00F50760">
                              <w:rPr>
                                <w:b/>
                                <w:sz w:val="28"/>
                                <w:szCs w:val="28"/>
                              </w:rPr>
                              <w:t>SHERIFF:</w:t>
                            </w:r>
                            <w:r>
                              <w:rPr>
                                <w:b/>
                                <w:sz w:val="28"/>
                                <w:szCs w:val="28"/>
                              </w:rPr>
                              <w:t xml:space="preserve"> </w:t>
                            </w:r>
                            <w:r w:rsidR="006F0EB5">
                              <w:rPr>
                                <w:b/>
                                <w:sz w:val="28"/>
                                <w:szCs w:val="28"/>
                              </w:rPr>
                              <w:t>CHRISTOPHER M. BOURKE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pt;margin-top:24.7pt;width:27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" strokecolor="red" strokeweight="2pt">
                <v:textbox>
                  <w:txbxContent>
                    <w:p w:rsidR="00DE337A" w:rsidRPr="00F50760" w:rsidRDefault="00DE337A" w:rsidP="00F50760">
                      <w:pPr>
                        <w:rPr>
                          <w:b/>
                          <w:sz w:val="28"/>
                          <w:szCs w:val="28"/>
                        </w:rPr>
                      </w:pPr>
                      <w:r w:rsidRPr="00F50760">
                        <w:rPr>
                          <w:b/>
                          <w:sz w:val="28"/>
                          <w:szCs w:val="28"/>
                        </w:rPr>
                        <w:t>SHERIFF:</w:t>
                      </w:r>
                      <w:r>
                        <w:rPr>
                          <w:b/>
                          <w:sz w:val="28"/>
                          <w:szCs w:val="28"/>
                        </w:rPr>
                        <w:t xml:space="preserve"> </w:t>
                      </w:r>
                      <w:r w:rsidR="006F0EB5">
                        <w:rPr>
                          <w:b/>
                          <w:sz w:val="28"/>
                          <w:szCs w:val="28"/>
                        </w:rPr>
                        <w:t>CHRISTOPHER M. BOURKE</w:t>
                      </w: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3562350</wp:posOffset>
                </wp:positionH>
                <wp:positionV relativeFrom="paragraph">
                  <wp:posOffset>313690</wp:posOffset>
                </wp:positionV>
                <wp:extent cx="3086100" cy="485775"/>
                <wp:effectExtent l="19050" t="1905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85775"/>
                        </a:xfrm>
                        <a:prstGeom prst="rect">
                          <a:avLst/>
                        </a:prstGeom>
                        <a:solidFill>
                          <a:srgbClr val="FFFFFF"/>
                        </a:solidFill>
                        <a:ln w="25400">
                          <a:solidFill>
                            <a:srgbClr val="FF0000"/>
                          </a:solidFill>
                          <a:miter lim="800000"/>
                          <a:headEnd/>
                          <a:tailEnd/>
                        </a:ln>
                      </wps:spPr>
                      <wps:txbx>
                        <w:txbxContent>
                          <w:p w:rsidR="00DE337A" w:rsidRPr="00F50760" w:rsidRDefault="00DE337A" w:rsidP="00F50760">
                            <w:pPr>
                              <w:rPr>
                                <w:szCs w:val="24"/>
                              </w:rPr>
                            </w:pPr>
                            <w:r>
                              <w:rPr>
                                <w:rFonts w:ascii="Arial" w:hAnsi="Arial" w:cs="Arial"/>
                                <w:b/>
                                <w:sz w:val="24"/>
                                <w:szCs w:val="24"/>
                              </w:rPr>
                              <w:t xml:space="preserve">AMENDED DATE: </w:t>
                            </w:r>
                            <w:r w:rsidR="006F0EB5">
                              <w:rPr>
                                <w:rFonts w:ascii="Arial" w:hAnsi="Arial" w:cs="Arial"/>
                                <w:b/>
                                <w:sz w:val="24"/>
                                <w:szCs w:val="24"/>
                              </w:rPr>
                              <w:t>07/07/2020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80.5pt;margin-top:24.7pt;width:243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" strokecolor="red" strokeweight="2pt">
                <v:textbox>
                  <w:txbxContent>
                    <w:p w:rsidR="00DE337A" w:rsidRPr="00F50760" w:rsidRDefault="00DE337A" w:rsidP="00F50760">
                      <w:pPr>
                        <w:rPr>
                          <w:szCs w:val="24"/>
                        </w:rPr>
                      </w:pPr>
                      <w:r>
                        <w:rPr>
                          <w:rFonts w:ascii="Arial" w:hAnsi="Arial" w:cs="Arial"/>
                          <w:b/>
                          <w:sz w:val="24"/>
                          <w:szCs w:val="24"/>
                        </w:rPr>
                        <w:t xml:space="preserve">AMENDED DATE: </w:t>
                      </w:r>
                      <w:r w:rsidR="006F0EB5">
                        <w:rPr>
                          <w:rFonts w:ascii="Arial" w:hAnsi="Arial" w:cs="Arial"/>
                          <w:b/>
                          <w:sz w:val="24"/>
                          <w:szCs w:val="24"/>
                        </w:rPr>
                        <w:t>07/07/2020</w:t>
                      </w:r>
                    </w:p>
                  </w:txbxContent>
                </v:textbox>
              </v:shape>
            </w:pict>
          </mc:Fallback>
        </mc:AlternateContent>
      </w:r>
    </w:p>
    <w:p w:rsidR="00787DFD" w:rsidRPr="00787DFD" w:rsidRDefault="00787DFD" w:rsidP="00283EE5">
      <w:pPr>
        <w:jc w:val="center"/>
        <w:rPr>
          <w:rFonts w:ascii="Arial" w:hAnsi="Arial" w:cs="Arial"/>
          <w:sz w:val="28"/>
          <w:szCs w:val="28"/>
        </w:rPr>
      </w:pPr>
    </w:p>
    <w:p w:rsidR="00283EE5" w:rsidRDefault="00283EE5" w:rsidP="00472912">
      <w:pPr>
        <w:rPr>
          <w:rFonts w:ascii="Arial" w:hAnsi="Arial" w:cs="Arial"/>
          <w:sz w:val="28"/>
          <w:szCs w:val="28"/>
        </w:rPr>
      </w:pPr>
    </w:p>
    <w:p w:rsidR="00472912" w:rsidRPr="005F26C1" w:rsidRDefault="00472912" w:rsidP="00472912">
      <w:pPr>
        <w:pStyle w:val="ListParagraph"/>
        <w:numPr>
          <w:ilvl w:val="0"/>
          <w:numId w:val="5"/>
        </w:numPr>
        <w:rPr>
          <w:rFonts w:ascii="Arial" w:hAnsi="Arial" w:cs="Arial"/>
          <w:b/>
          <w:sz w:val="24"/>
          <w:szCs w:val="24"/>
        </w:rPr>
      </w:pPr>
      <w:r w:rsidRPr="00472912">
        <w:rPr>
          <w:rFonts w:ascii="Arial" w:hAnsi="Arial" w:cs="Arial"/>
          <w:b/>
          <w:sz w:val="28"/>
          <w:szCs w:val="28"/>
        </w:rPr>
        <w:t xml:space="preserve">POLICY: </w:t>
      </w:r>
    </w:p>
    <w:p w:rsidR="005F26C1" w:rsidRDefault="005F26C1" w:rsidP="005F26C1">
      <w:pPr>
        <w:pStyle w:val="ListParagraph"/>
        <w:rPr>
          <w:rFonts w:ascii="Arial" w:hAnsi="Arial" w:cs="Arial"/>
          <w:b/>
          <w:sz w:val="28"/>
          <w:szCs w:val="28"/>
        </w:rPr>
      </w:pPr>
    </w:p>
    <w:p w:rsidR="00C27FB8" w:rsidRPr="006F0EB5" w:rsidRDefault="00C27FB8" w:rsidP="00C27FB8">
      <w:pPr>
        <w:pStyle w:val="ListParagraph"/>
        <w:rPr>
          <w:rFonts w:ascii="Times New Roman" w:hAnsi="Times New Roman" w:cs="Times New Roman"/>
          <w:bCs/>
          <w:sz w:val="24"/>
          <w:szCs w:val="24"/>
        </w:rPr>
      </w:pPr>
      <w:r w:rsidRPr="006F0EB5">
        <w:rPr>
          <w:rFonts w:ascii="Times New Roman" w:hAnsi="Times New Roman" w:cs="Times New Roman"/>
          <w:bCs/>
          <w:sz w:val="24"/>
          <w:szCs w:val="24"/>
        </w:rPr>
        <w:t xml:space="preserve">It is the policy of the </w:t>
      </w:r>
      <w:r w:rsidR="00A10445" w:rsidRPr="006F0EB5">
        <w:rPr>
          <w:rFonts w:ascii="Times New Roman" w:hAnsi="Times New Roman" w:cs="Times New Roman"/>
          <w:bCs/>
          <w:sz w:val="24"/>
          <w:szCs w:val="24"/>
        </w:rPr>
        <w:t>Orleans</w:t>
      </w:r>
      <w:r w:rsidRPr="006F0EB5">
        <w:rPr>
          <w:rFonts w:ascii="Times New Roman" w:hAnsi="Times New Roman" w:cs="Times New Roman"/>
          <w:bCs/>
          <w:sz w:val="24"/>
          <w:szCs w:val="24"/>
        </w:rPr>
        <w:t xml:space="preserve"> County Sheriff’s Office to identify and investigate hate crimes in accordance with the Hate Crimes Act of 2000.  Any acts or threats of violence, property damage, harassment, intimidation, or other crimes motivated by hate and bias and designed to infringe upon the rights of individuals are viewed very seriously by this agency and shall be given high priority.  This agency shall employ necessary law enforcement resources to identify and arrest hate crime perpetrators.  Also, recognizing the particular fears and distress typically suffered by victims, the potential for reprisal and escalation of violence, and the far-reaching negative consequences on the community.</w:t>
      </w:r>
    </w:p>
    <w:p w:rsidR="005F26C1" w:rsidRPr="00472912" w:rsidRDefault="005F26C1" w:rsidP="005F26C1">
      <w:pPr>
        <w:pStyle w:val="ListParagraph"/>
        <w:rPr>
          <w:rFonts w:ascii="Arial" w:hAnsi="Arial" w:cs="Arial"/>
          <w:b/>
          <w:sz w:val="24"/>
          <w:szCs w:val="24"/>
        </w:rPr>
      </w:pPr>
    </w:p>
    <w:p w:rsidR="00472912" w:rsidRPr="00A83240" w:rsidRDefault="00A83240" w:rsidP="00472912">
      <w:pPr>
        <w:pStyle w:val="ListParagraph"/>
        <w:numPr>
          <w:ilvl w:val="0"/>
          <w:numId w:val="5"/>
        </w:numPr>
        <w:rPr>
          <w:rFonts w:ascii="Arial" w:hAnsi="Arial" w:cs="Arial"/>
          <w:b/>
          <w:sz w:val="24"/>
          <w:szCs w:val="24"/>
        </w:rPr>
      </w:pPr>
      <w:r>
        <w:rPr>
          <w:rFonts w:ascii="Arial" w:hAnsi="Arial" w:cs="Arial"/>
          <w:b/>
          <w:sz w:val="28"/>
          <w:szCs w:val="28"/>
        </w:rPr>
        <w:t>PURPOSE:</w:t>
      </w:r>
    </w:p>
    <w:p w:rsidR="00A83240" w:rsidRDefault="00A83240" w:rsidP="00A83240">
      <w:pPr>
        <w:pStyle w:val="ListParagraph"/>
        <w:rPr>
          <w:rFonts w:ascii="Arial" w:hAnsi="Arial" w:cs="Arial"/>
          <w:b/>
          <w:sz w:val="28"/>
          <w:szCs w:val="28"/>
        </w:rPr>
      </w:pPr>
    </w:p>
    <w:p w:rsidR="00C27FB8" w:rsidRPr="006F0EB5" w:rsidRDefault="00C27FB8" w:rsidP="00C27FB8">
      <w:pPr>
        <w:pStyle w:val="ListParagraph"/>
        <w:rPr>
          <w:rFonts w:ascii="Times New Roman" w:hAnsi="Times New Roman" w:cs="Times New Roman"/>
          <w:bCs/>
          <w:sz w:val="24"/>
          <w:szCs w:val="24"/>
        </w:rPr>
      </w:pPr>
      <w:r w:rsidRPr="006F0EB5">
        <w:rPr>
          <w:rFonts w:ascii="Times New Roman" w:hAnsi="Times New Roman" w:cs="Times New Roman"/>
          <w:bCs/>
          <w:sz w:val="24"/>
          <w:szCs w:val="24"/>
        </w:rPr>
        <w:t xml:space="preserve">The purpose of this General Order is to assist members in identifying and investigating hate crimes. </w:t>
      </w:r>
    </w:p>
    <w:p w:rsidR="00A83240" w:rsidRPr="00C27FB8" w:rsidRDefault="00A83240" w:rsidP="00A83240">
      <w:pPr>
        <w:pStyle w:val="ListParagraph"/>
        <w:rPr>
          <w:rFonts w:ascii="Arial" w:hAnsi="Arial" w:cs="Arial"/>
          <w:b/>
          <w:sz w:val="24"/>
          <w:szCs w:val="24"/>
        </w:rPr>
      </w:pPr>
    </w:p>
    <w:p w:rsidR="00A83240" w:rsidRDefault="00A83240" w:rsidP="00472912">
      <w:pPr>
        <w:pStyle w:val="ListParagraph"/>
        <w:numPr>
          <w:ilvl w:val="0"/>
          <w:numId w:val="5"/>
        </w:numPr>
        <w:rPr>
          <w:rFonts w:ascii="Arial" w:hAnsi="Arial" w:cs="Arial"/>
          <w:b/>
          <w:sz w:val="28"/>
          <w:szCs w:val="28"/>
        </w:rPr>
      </w:pPr>
      <w:r w:rsidRPr="00A83240">
        <w:rPr>
          <w:rFonts w:ascii="Arial" w:hAnsi="Arial" w:cs="Arial"/>
          <w:b/>
          <w:sz w:val="28"/>
          <w:szCs w:val="28"/>
        </w:rPr>
        <w:t xml:space="preserve">PROCEDURE: </w:t>
      </w:r>
    </w:p>
    <w:p w:rsidR="00472912" w:rsidRDefault="00472912" w:rsidP="00472912">
      <w:pPr>
        <w:pStyle w:val="ListParagraph"/>
        <w:rPr>
          <w:rFonts w:ascii="Arial" w:hAnsi="Arial" w:cs="Arial"/>
          <w:b/>
          <w:sz w:val="28"/>
          <w:szCs w:val="28"/>
        </w:rPr>
      </w:pPr>
    </w:p>
    <w:p w:rsidR="00C27FB8" w:rsidRPr="006F0EB5" w:rsidRDefault="00C27FB8" w:rsidP="00170100">
      <w:pPr>
        <w:pStyle w:val="ListParagraph"/>
        <w:numPr>
          <w:ilvl w:val="0"/>
          <w:numId w:val="34"/>
        </w:numPr>
        <w:spacing w:after="0" w:line="360" w:lineRule="auto"/>
        <w:jc w:val="both"/>
        <w:rPr>
          <w:rFonts w:ascii="Times New Roman" w:hAnsi="Times New Roman" w:cs="Times New Roman"/>
          <w:b/>
          <w:bCs/>
          <w:sz w:val="24"/>
          <w:szCs w:val="24"/>
        </w:rPr>
      </w:pPr>
      <w:r w:rsidRPr="006F0EB5">
        <w:rPr>
          <w:rFonts w:ascii="Times New Roman" w:hAnsi="Times New Roman" w:cs="Times New Roman"/>
          <w:b/>
          <w:bCs/>
          <w:sz w:val="24"/>
          <w:szCs w:val="24"/>
        </w:rPr>
        <w:t>Definitions</w:t>
      </w:r>
    </w:p>
    <w:p w:rsidR="00170100" w:rsidRPr="006F0EB5" w:rsidRDefault="00170100" w:rsidP="00170100">
      <w:pPr>
        <w:spacing w:after="0" w:line="360" w:lineRule="auto"/>
        <w:ind w:left="360"/>
        <w:jc w:val="both"/>
        <w:rPr>
          <w:rFonts w:ascii="Times New Roman" w:hAnsi="Times New Roman" w:cs="Times New Roman"/>
          <w:b/>
          <w:bCs/>
          <w:sz w:val="8"/>
          <w:szCs w:val="24"/>
        </w:rPr>
      </w:pPr>
    </w:p>
    <w:p w:rsidR="00C27FB8" w:rsidRPr="006F0EB5" w:rsidRDefault="00C27FB8" w:rsidP="00C27FB8">
      <w:pPr>
        <w:pStyle w:val="ListParagraph"/>
        <w:numPr>
          <w:ilvl w:val="0"/>
          <w:numId w:val="32"/>
        </w:num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New York State Penal Law section 485.05 defines Hate Crimes.</w:t>
      </w:r>
    </w:p>
    <w:p w:rsidR="00C27FB8" w:rsidRPr="006F0EB5" w:rsidRDefault="00C27FB8" w:rsidP="00C27FB8">
      <w:pPr>
        <w:tabs>
          <w:tab w:val="num" w:pos="630"/>
        </w:tabs>
        <w:ind w:hanging="810"/>
        <w:jc w:val="both"/>
        <w:rPr>
          <w:rFonts w:ascii="Times New Roman" w:hAnsi="Times New Roman" w:cs="Times New Roman"/>
          <w:bCs/>
          <w:sz w:val="24"/>
          <w:szCs w:val="24"/>
        </w:rPr>
      </w:pPr>
    </w:p>
    <w:p w:rsidR="00C27FB8" w:rsidRPr="006F0EB5" w:rsidRDefault="00C27FB8" w:rsidP="00C27FB8">
      <w:pPr>
        <w:pStyle w:val="ListParagraph"/>
        <w:numPr>
          <w:ilvl w:val="0"/>
          <w:numId w:val="32"/>
        </w:numPr>
        <w:jc w:val="both"/>
        <w:rPr>
          <w:rFonts w:ascii="Times New Roman" w:hAnsi="Times New Roman" w:cs="Times New Roman"/>
          <w:bCs/>
          <w:sz w:val="24"/>
          <w:szCs w:val="24"/>
        </w:rPr>
      </w:pPr>
      <w:r w:rsidRPr="006F0EB5">
        <w:rPr>
          <w:rFonts w:ascii="Times New Roman" w:hAnsi="Times New Roman" w:cs="Times New Roman"/>
          <w:bCs/>
          <w:sz w:val="24"/>
          <w:szCs w:val="24"/>
        </w:rPr>
        <w:t>A person commits a hate crime when he or she commits a specific offense and either:</w:t>
      </w:r>
    </w:p>
    <w:p w:rsidR="00C27FB8" w:rsidRPr="006F0EB5" w:rsidRDefault="00C27FB8" w:rsidP="00C27FB8">
      <w:pPr>
        <w:pStyle w:val="ListParagraph"/>
        <w:rPr>
          <w:rFonts w:ascii="Times New Roman" w:hAnsi="Times New Roman" w:cs="Times New Roman"/>
          <w:bCs/>
          <w:sz w:val="24"/>
          <w:szCs w:val="24"/>
        </w:rPr>
      </w:pPr>
    </w:p>
    <w:p w:rsidR="00C27FB8" w:rsidRPr="006F0EB5" w:rsidRDefault="00C27FB8" w:rsidP="00C27FB8">
      <w:pPr>
        <w:pStyle w:val="ListParagraph"/>
        <w:ind w:left="1620"/>
        <w:jc w:val="both"/>
        <w:rPr>
          <w:rFonts w:ascii="Times New Roman" w:hAnsi="Times New Roman" w:cs="Times New Roman"/>
          <w:bCs/>
          <w:sz w:val="2"/>
          <w:szCs w:val="24"/>
        </w:rPr>
      </w:pPr>
    </w:p>
    <w:p w:rsidR="00C27FB8" w:rsidRPr="006F0EB5" w:rsidRDefault="00C27FB8" w:rsidP="00C27FB8">
      <w:pPr>
        <w:pStyle w:val="ListParagraph"/>
        <w:numPr>
          <w:ilvl w:val="0"/>
          <w:numId w:val="25"/>
        </w:numPr>
        <w:tabs>
          <w:tab w:val="num" w:pos="990"/>
        </w:tabs>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intentionally selects the person against whom the offense is committed or intended to be committed in whole or in substantial part because of a belief or perception regarding the race, color, national origin, ancestry, gender, religion, religious practice, age, disability or sexual orientation of a person, regardless of whether the belief or perception is correct, or</w:t>
      </w:r>
    </w:p>
    <w:p w:rsidR="00C27FB8" w:rsidRPr="00C27FB8" w:rsidRDefault="00C27FB8" w:rsidP="00C27FB8">
      <w:pPr>
        <w:pStyle w:val="ListParagraph"/>
        <w:spacing w:after="0" w:line="240" w:lineRule="auto"/>
        <w:ind w:left="2040"/>
        <w:jc w:val="both"/>
        <w:rPr>
          <w:rFonts w:ascii="Arial" w:hAnsi="Arial" w:cs="Arial"/>
          <w:bCs/>
          <w:sz w:val="24"/>
          <w:szCs w:val="24"/>
        </w:rPr>
      </w:pPr>
    </w:p>
    <w:p w:rsidR="00C27FB8" w:rsidRPr="006F0EB5" w:rsidRDefault="006F0EB5" w:rsidP="00C27FB8">
      <w:pPr>
        <w:numPr>
          <w:ilvl w:val="0"/>
          <w:numId w:val="25"/>
        </w:num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lastRenderedPageBreak/>
        <w:t>Intentionally</w:t>
      </w:r>
      <w:r w:rsidR="00C27FB8" w:rsidRPr="006F0EB5">
        <w:rPr>
          <w:rFonts w:ascii="Times New Roman" w:hAnsi="Times New Roman" w:cs="Times New Roman"/>
          <w:bCs/>
          <w:sz w:val="24"/>
          <w:szCs w:val="24"/>
        </w:rPr>
        <w:t xml:space="preserve"> commits the act or acts constituting the offense in whole or in substantial part because of a belief or perception regarding the race, color, national origin, ancestry, gender, religion, religious practice, age, disability or sexual orientation of a person, regardless of whether the belief or perception is correct.</w:t>
      </w:r>
    </w:p>
    <w:p w:rsidR="00C27FB8" w:rsidRPr="00C27FB8" w:rsidRDefault="00C27FB8" w:rsidP="00C27FB8">
      <w:pPr>
        <w:spacing w:after="0" w:line="240" w:lineRule="auto"/>
        <w:jc w:val="both"/>
        <w:rPr>
          <w:rFonts w:ascii="Arial" w:hAnsi="Arial" w:cs="Arial"/>
          <w:bCs/>
          <w:sz w:val="24"/>
          <w:szCs w:val="24"/>
        </w:rPr>
      </w:pPr>
    </w:p>
    <w:p w:rsidR="00C27FB8" w:rsidRPr="006F0EB5" w:rsidRDefault="00C27FB8" w:rsidP="00C27FB8">
      <w:pPr>
        <w:pStyle w:val="ListParagraph"/>
        <w:numPr>
          <w:ilvl w:val="0"/>
          <w:numId w:val="32"/>
        </w:numPr>
        <w:tabs>
          <w:tab w:val="left" w:pos="630"/>
        </w:tabs>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Proof of race, color, national origin, ancestry, gender, religion, religious practice, age, disability or sexual orientation of the defendant, the victim or of both the defendant and the victim does not, by itself, constitute legally sufficient evidence satisfying the people’s burden under paragraph (a) or (b) above.</w:t>
      </w:r>
    </w:p>
    <w:p w:rsidR="00C27FB8" w:rsidRPr="006F0EB5" w:rsidRDefault="00C27FB8" w:rsidP="00C27FB8">
      <w:pPr>
        <w:pStyle w:val="ListParagraph"/>
        <w:tabs>
          <w:tab w:val="left" w:pos="630"/>
        </w:tabs>
        <w:spacing w:after="0" w:line="240" w:lineRule="auto"/>
        <w:ind w:left="1620"/>
        <w:jc w:val="both"/>
        <w:rPr>
          <w:rFonts w:ascii="Times New Roman" w:hAnsi="Times New Roman" w:cs="Times New Roman"/>
          <w:bCs/>
          <w:sz w:val="24"/>
          <w:szCs w:val="24"/>
        </w:rPr>
      </w:pPr>
    </w:p>
    <w:p w:rsidR="00C27FB8" w:rsidRPr="006F0EB5" w:rsidRDefault="00C27FB8" w:rsidP="00C27FB8">
      <w:pPr>
        <w:spacing w:line="360" w:lineRule="auto"/>
        <w:ind w:left="990" w:firstLine="270"/>
        <w:jc w:val="both"/>
        <w:rPr>
          <w:rFonts w:ascii="Times New Roman" w:hAnsi="Times New Roman" w:cs="Times New Roman"/>
          <w:bCs/>
          <w:sz w:val="24"/>
          <w:szCs w:val="24"/>
        </w:rPr>
      </w:pPr>
      <w:r w:rsidRPr="006F0EB5">
        <w:rPr>
          <w:rFonts w:ascii="Times New Roman" w:hAnsi="Times New Roman" w:cs="Times New Roman"/>
          <w:bCs/>
          <w:sz w:val="24"/>
          <w:szCs w:val="24"/>
        </w:rPr>
        <w:t xml:space="preserve">     For purposes of this section:</w:t>
      </w:r>
    </w:p>
    <w:p w:rsidR="00C27FB8" w:rsidRPr="006F0EB5" w:rsidRDefault="006F0EB5" w:rsidP="006F0EB5">
      <w:pPr>
        <w:pStyle w:val="ListParagraph"/>
        <w:numPr>
          <w:ilvl w:val="0"/>
          <w:numId w:val="35"/>
        </w:numPr>
        <w:rPr>
          <w:rFonts w:ascii="Times New Roman" w:hAnsi="Times New Roman" w:cs="Times New Roman"/>
          <w:bCs/>
          <w:sz w:val="24"/>
          <w:szCs w:val="24"/>
        </w:rPr>
      </w:pPr>
      <w:r>
        <w:rPr>
          <w:rFonts w:ascii="Times New Roman" w:hAnsi="Times New Roman" w:cs="Times New Roman"/>
          <w:bCs/>
          <w:sz w:val="24"/>
          <w:szCs w:val="24"/>
        </w:rPr>
        <w:t>T</w:t>
      </w:r>
      <w:r w:rsidR="00C27FB8" w:rsidRPr="006F0EB5">
        <w:rPr>
          <w:rFonts w:ascii="Times New Roman" w:hAnsi="Times New Roman" w:cs="Times New Roman"/>
          <w:bCs/>
          <w:sz w:val="24"/>
          <w:szCs w:val="24"/>
        </w:rPr>
        <w:t>he term “age” means 60 years old or older;</w:t>
      </w:r>
    </w:p>
    <w:p w:rsidR="00C27FB8" w:rsidRPr="006F0EB5" w:rsidRDefault="006F0EB5" w:rsidP="006F0EB5">
      <w:pPr>
        <w:pStyle w:val="ListParagraph"/>
        <w:numPr>
          <w:ilvl w:val="0"/>
          <w:numId w:val="35"/>
        </w:numPr>
        <w:rPr>
          <w:rFonts w:ascii="Times New Roman" w:hAnsi="Times New Roman" w:cs="Times New Roman"/>
          <w:bCs/>
          <w:sz w:val="24"/>
          <w:szCs w:val="24"/>
        </w:rPr>
      </w:pPr>
      <w:r w:rsidRPr="006F0EB5">
        <w:rPr>
          <w:rFonts w:ascii="Times New Roman" w:hAnsi="Times New Roman" w:cs="Times New Roman"/>
          <w:bCs/>
          <w:sz w:val="24"/>
          <w:szCs w:val="24"/>
        </w:rPr>
        <w:t>The</w:t>
      </w:r>
      <w:r w:rsidR="00C27FB8" w:rsidRPr="006F0EB5">
        <w:rPr>
          <w:rFonts w:ascii="Times New Roman" w:hAnsi="Times New Roman" w:cs="Times New Roman"/>
          <w:bCs/>
          <w:sz w:val="24"/>
          <w:szCs w:val="24"/>
        </w:rPr>
        <w:t xml:space="preserve"> term “disability” means a physical or mental impairment that substantially limits a major life activity.</w:t>
      </w:r>
    </w:p>
    <w:p w:rsidR="00C27FB8" w:rsidRPr="006F0EB5" w:rsidRDefault="00C27FB8" w:rsidP="00C27FB8">
      <w:pPr>
        <w:pStyle w:val="ListParagraph"/>
        <w:numPr>
          <w:ilvl w:val="0"/>
          <w:numId w:val="32"/>
        </w:numPr>
        <w:tabs>
          <w:tab w:val="left" w:pos="630"/>
        </w:tabs>
        <w:jc w:val="both"/>
        <w:rPr>
          <w:rFonts w:ascii="Times New Roman" w:hAnsi="Times New Roman" w:cs="Times New Roman"/>
          <w:bCs/>
          <w:sz w:val="24"/>
          <w:szCs w:val="24"/>
        </w:rPr>
      </w:pPr>
      <w:r w:rsidRPr="006F0EB5">
        <w:rPr>
          <w:rFonts w:ascii="Times New Roman" w:hAnsi="Times New Roman" w:cs="Times New Roman"/>
          <w:bCs/>
          <w:sz w:val="24"/>
          <w:szCs w:val="24"/>
        </w:rPr>
        <w:t xml:space="preserve"> Specified offenses (crimes that can be charged under the Hate Crime statute) are</w:t>
      </w:r>
      <w:r w:rsidR="006F0EB5">
        <w:rPr>
          <w:rFonts w:ascii="Times New Roman" w:hAnsi="Times New Roman" w:cs="Times New Roman"/>
          <w:bCs/>
          <w:sz w:val="24"/>
          <w:szCs w:val="24"/>
        </w:rPr>
        <w:t xml:space="preserve"> listed in section 485.05, subdivision</w:t>
      </w:r>
      <w:r w:rsidRPr="006F0EB5">
        <w:rPr>
          <w:rFonts w:ascii="Times New Roman" w:hAnsi="Times New Roman" w:cs="Times New Roman"/>
          <w:bCs/>
          <w:sz w:val="24"/>
          <w:szCs w:val="24"/>
        </w:rPr>
        <w:t xml:space="preserve"> 3 of the New York State Penal Law. </w:t>
      </w:r>
    </w:p>
    <w:p w:rsidR="00C27FB8" w:rsidRPr="00170100" w:rsidRDefault="00C27FB8" w:rsidP="00C27FB8">
      <w:pPr>
        <w:ind w:left="1080"/>
        <w:jc w:val="both"/>
        <w:rPr>
          <w:rFonts w:ascii="Arial" w:hAnsi="Arial" w:cs="Arial"/>
          <w:bCs/>
          <w:sz w:val="2"/>
          <w:szCs w:val="24"/>
        </w:rPr>
      </w:pPr>
    </w:p>
    <w:p w:rsidR="00C213D2" w:rsidRPr="006F0EB5" w:rsidRDefault="00C27FB8" w:rsidP="00C213D2">
      <w:pPr>
        <w:spacing w:line="360" w:lineRule="auto"/>
        <w:ind w:left="270"/>
        <w:jc w:val="both"/>
        <w:rPr>
          <w:rFonts w:ascii="Times New Roman" w:hAnsi="Times New Roman" w:cs="Times New Roman"/>
          <w:b/>
          <w:bCs/>
          <w:sz w:val="24"/>
          <w:szCs w:val="24"/>
        </w:rPr>
      </w:pPr>
      <w:r w:rsidRPr="006F0EB5">
        <w:rPr>
          <w:rFonts w:ascii="Times New Roman" w:hAnsi="Times New Roman" w:cs="Times New Roman"/>
          <w:b/>
          <w:bCs/>
          <w:sz w:val="24"/>
          <w:szCs w:val="24"/>
        </w:rPr>
        <w:t>B.</w:t>
      </w:r>
      <w:r w:rsidRPr="006F0EB5">
        <w:rPr>
          <w:rFonts w:ascii="Times New Roman" w:hAnsi="Times New Roman" w:cs="Times New Roman"/>
          <w:b/>
          <w:bCs/>
          <w:sz w:val="24"/>
          <w:szCs w:val="24"/>
        </w:rPr>
        <w:tab/>
        <w:t>Procedures</w:t>
      </w:r>
    </w:p>
    <w:p w:rsidR="00C27FB8" w:rsidRPr="006F0EB5" w:rsidRDefault="00C27FB8" w:rsidP="00C213D2">
      <w:pPr>
        <w:pStyle w:val="ListParagraph"/>
        <w:numPr>
          <w:ilvl w:val="0"/>
          <w:numId w:val="33"/>
        </w:num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Initial responding officers at the scene of a suspected hate crime shall take preliminary actions deemed necessary, including, but not limited to the following:</w:t>
      </w:r>
    </w:p>
    <w:p w:rsidR="00C27FB8" w:rsidRPr="006F0EB5" w:rsidRDefault="00C27FB8" w:rsidP="00C27FB8">
      <w:pPr>
        <w:ind w:left="720"/>
        <w:jc w:val="both"/>
        <w:rPr>
          <w:rFonts w:ascii="Times New Roman" w:hAnsi="Times New Roman" w:cs="Times New Roman"/>
          <w:bCs/>
          <w:sz w:val="24"/>
          <w:szCs w:val="24"/>
        </w:rPr>
      </w:pPr>
    </w:p>
    <w:p w:rsidR="00C27FB8" w:rsidRPr="006F0EB5" w:rsidRDefault="00C27FB8" w:rsidP="00C213D2">
      <w:pPr>
        <w:pStyle w:val="ListParagraph"/>
        <w:numPr>
          <w:ilvl w:val="1"/>
          <w:numId w:val="25"/>
        </w:num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Secure the scene.  Steps should be taken so that the initial situation does not</w:t>
      </w:r>
      <w:r w:rsidR="00C213D2" w:rsidRPr="006F0EB5">
        <w:rPr>
          <w:rFonts w:ascii="Times New Roman" w:hAnsi="Times New Roman" w:cs="Times New Roman"/>
          <w:bCs/>
          <w:sz w:val="24"/>
          <w:szCs w:val="24"/>
        </w:rPr>
        <w:t xml:space="preserve"> escalate. </w:t>
      </w:r>
      <w:r w:rsidRPr="006F0EB5">
        <w:rPr>
          <w:rFonts w:ascii="Times New Roman" w:hAnsi="Times New Roman" w:cs="Times New Roman"/>
          <w:bCs/>
          <w:sz w:val="24"/>
          <w:szCs w:val="24"/>
        </w:rPr>
        <w:t>Assistance shall be rendered to any victims, including medical aid,</w:t>
      </w:r>
      <w:r w:rsidR="00C213D2" w:rsidRPr="006F0EB5">
        <w:rPr>
          <w:rFonts w:ascii="Times New Roman" w:hAnsi="Times New Roman" w:cs="Times New Roman"/>
          <w:bCs/>
          <w:sz w:val="24"/>
          <w:szCs w:val="24"/>
        </w:rPr>
        <w:t xml:space="preserve"> </w:t>
      </w:r>
      <w:r w:rsidRPr="006F0EB5">
        <w:rPr>
          <w:rFonts w:ascii="Times New Roman" w:hAnsi="Times New Roman" w:cs="Times New Roman"/>
          <w:bCs/>
          <w:sz w:val="24"/>
          <w:szCs w:val="24"/>
        </w:rPr>
        <w:t>if necessary.</w:t>
      </w:r>
    </w:p>
    <w:p w:rsidR="00C213D2" w:rsidRPr="006F0EB5" w:rsidRDefault="00C213D2" w:rsidP="00C213D2">
      <w:pPr>
        <w:pStyle w:val="ListParagraph"/>
        <w:spacing w:after="0" w:line="240" w:lineRule="auto"/>
        <w:ind w:left="2760"/>
        <w:jc w:val="both"/>
        <w:rPr>
          <w:rFonts w:ascii="Times New Roman" w:hAnsi="Times New Roman" w:cs="Times New Roman"/>
          <w:bCs/>
          <w:sz w:val="24"/>
          <w:szCs w:val="24"/>
        </w:rPr>
      </w:pPr>
    </w:p>
    <w:p w:rsidR="00C27FB8" w:rsidRPr="006F0EB5" w:rsidRDefault="00C27FB8" w:rsidP="00C213D2">
      <w:pPr>
        <w:numPr>
          <w:ilvl w:val="1"/>
          <w:numId w:val="25"/>
        </w:num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Request a supervisor respond to the scene.</w:t>
      </w:r>
    </w:p>
    <w:p w:rsidR="00C27FB8" w:rsidRPr="006F0EB5" w:rsidRDefault="00C27FB8" w:rsidP="00C27FB8">
      <w:pPr>
        <w:ind w:left="990" w:hanging="360"/>
        <w:jc w:val="both"/>
        <w:rPr>
          <w:rFonts w:ascii="Times New Roman" w:hAnsi="Times New Roman" w:cs="Times New Roman"/>
          <w:bCs/>
          <w:sz w:val="24"/>
          <w:szCs w:val="24"/>
        </w:rPr>
      </w:pPr>
    </w:p>
    <w:p w:rsidR="00C27FB8" w:rsidRPr="006F0EB5" w:rsidRDefault="00C27FB8" w:rsidP="00C213D2">
      <w:pPr>
        <w:numPr>
          <w:ilvl w:val="1"/>
          <w:numId w:val="25"/>
        </w:num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Request an investigator to the scene, when appropriate.</w:t>
      </w:r>
    </w:p>
    <w:p w:rsidR="00C27FB8" w:rsidRPr="006F0EB5" w:rsidRDefault="00C27FB8" w:rsidP="00C27FB8">
      <w:pPr>
        <w:ind w:left="990" w:hanging="360"/>
        <w:jc w:val="both"/>
        <w:rPr>
          <w:rFonts w:ascii="Times New Roman" w:hAnsi="Times New Roman" w:cs="Times New Roman"/>
          <w:bCs/>
          <w:sz w:val="24"/>
          <w:szCs w:val="24"/>
        </w:rPr>
      </w:pPr>
    </w:p>
    <w:p w:rsidR="00C27FB8" w:rsidRPr="006F0EB5" w:rsidRDefault="00C27FB8" w:rsidP="00C213D2">
      <w:pPr>
        <w:numPr>
          <w:ilvl w:val="1"/>
          <w:numId w:val="25"/>
        </w:num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Photograph and collect all physical evidence such as hate literature, spray paint cans, and symbolic objects used by hate groups such as swastikas and crosses.</w:t>
      </w:r>
    </w:p>
    <w:p w:rsidR="00C27FB8" w:rsidRPr="006F0EB5" w:rsidRDefault="00C27FB8" w:rsidP="00C27FB8">
      <w:pPr>
        <w:ind w:left="990" w:hanging="360"/>
        <w:jc w:val="both"/>
        <w:rPr>
          <w:rFonts w:ascii="Times New Roman" w:hAnsi="Times New Roman" w:cs="Times New Roman"/>
          <w:bCs/>
          <w:sz w:val="24"/>
          <w:szCs w:val="24"/>
        </w:rPr>
      </w:pPr>
    </w:p>
    <w:p w:rsidR="00C27FB8" w:rsidRPr="006F0EB5" w:rsidRDefault="00C27FB8" w:rsidP="00C213D2">
      <w:pPr>
        <w:numPr>
          <w:ilvl w:val="1"/>
          <w:numId w:val="25"/>
        </w:num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Identify criminal evidence on the victim, if applicable.</w:t>
      </w:r>
    </w:p>
    <w:p w:rsidR="00C27FB8" w:rsidRPr="006F0EB5" w:rsidRDefault="00C27FB8" w:rsidP="00C27FB8">
      <w:pPr>
        <w:ind w:left="990" w:hanging="360"/>
        <w:jc w:val="both"/>
        <w:rPr>
          <w:rFonts w:ascii="Times New Roman" w:hAnsi="Times New Roman" w:cs="Times New Roman"/>
          <w:bCs/>
          <w:sz w:val="24"/>
          <w:szCs w:val="24"/>
        </w:rPr>
      </w:pPr>
    </w:p>
    <w:p w:rsidR="00C27FB8" w:rsidRPr="006F0EB5" w:rsidRDefault="00C27FB8" w:rsidP="00C27FB8">
      <w:pPr>
        <w:numPr>
          <w:ilvl w:val="1"/>
          <w:numId w:val="25"/>
        </w:num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Conduct a thorough and complete investigation and look for signs that the incident is a hate crime, including but not limited to:</w:t>
      </w:r>
    </w:p>
    <w:p w:rsidR="00C27FB8" w:rsidRPr="006F0EB5" w:rsidRDefault="006F0EB5" w:rsidP="006F0EB5">
      <w:pPr>
        <w:numPr>
          <w:ilvl w:val="2"/>
          <w:numId w:val="36"/>
        </w:numPr>
        <w:spacing w:after="0" w:line="360" w:lineRule="auto"/>
        <w:ind w:left="4500"/>
        <w:jc w:val="both"/>
        <w:rPr>
          <w:rFonts w:ascii="Times New Roman" w:hAnsi="Times New Roman" w:cs="Times New Roman"/>
          <w:bCs/>
          <w:sz w:val="24"/>
          <w:szCs w:val="24"/>
        </w:rPr>
      </w:pPr>
      <w:r w:rsidRPr="006F0EB5">
        <w:rPr>
          <w:rFonts w:ascii="Times New Roman" w:hAnsi="Times New Roman" w:cs="Times New Roman"/>
          <w:bCs/>
          <w:sz w:val="24"/>
          <w:szCs w:val="24"/>
        </w:rPr>
        <w:t>Motivation</w:t>
      </w:r>
      <w:r w:rsidR="00C27FB8" w:rsidRPr="006F0EB5">
        <w:rPr>
          <w:rFonts w:ascii="Times New Roman" w:hAnsi="Times New Roman" w:cs="Times New Roman"/>
          <w:bCs/>
          <w:sz w:val="24"/>
          <w:szCs w:val="24"/>
        </w:rPr>
        <w:t xml:space="preserve"> of the perpetrator(s).</w:t>
      </w:r>
    </w:p>
    <w:p w:rsidR="00C27FB8" w:rsidRPr="006F0EB5" w:rsidRDefault="006F0EB5" w:rsidP="006F0EB5">
      <w:pPr>
        <w:numPr>
          <w:ilvl w:val="2"/>
          <w:numId w:val="36"/>
        </w:numPr>
        <w:spacing w:after="0" w:line="360" w:lineRule="auto"/>
        <w:ind w:left="4500"/>
        <w:jc w:val="both"/>
        <w:rPr>
          <w:rFonts w:ascii="Times New Roman" w:hAnsi="Times New Roman" w:cs="Times New Roman"/>
          <w:bCs/>
          <w:sz w:val="24"/>
          <w:szCs w:val="24"/>
        </w:rPr>
      </w:pPr>
      <w:r w:rsidRPr="006F0EB5">
        <w:rPr>
          <w:rFonts w:ascii="Times New Roman" w:hAnsi="Times New Roman" w:cs="Times New Roman"/>
          <w:bCs/>
          <w:sz w:val="24"/>
          <w:szCs w:val="24"/>
        </w:rPr>
        <w:t>Statements</w:t>
      </w:r>
      <w:r w:rsidR="00C27FB8" w:rsidRPr="006F0EB5">
        <w:rPr>
          <w:rFonts w:ascii="Times New Roman" w:hAnsi="Times New Roman" w:cs="Times New Roman"/>
          <w:bCs/>
          <w:sz w:val="24"/>
          <w:szCs w:val="24"/>
        </w:rPr>
        <w:t xml:space="preserve"> made by the perpetrator(s).</w:t>
      </w:r>
    </w:p>
    <w:p w:rsidR="00C27FB8" w:rsidRPr="006F0EB5" w:rsidRDefault="006F0EB5" w:rsidP="006F0EB5">
      <w:pPr>
        <w:numPr>
          <w:ilvl w:val="2"/>
          <w:numId w:val="36"/>
        </w:numPr>
        <w:spacing w:after="0" w:line="360" w:lineRule="auto"/>
        <w:ind w:left="4500"/>
        <w:jc w:val="both"/>
        <w:rPr>
          <w:rFonts w:ascii="Times New Roman" w:hAnsi="Times New Roman" w:cs="Times New Roman"/>
          <w:bCs/>
          <w:sz w:val="24"/>
          <w:szCs w:val="24"/>
        </w:rPr>
      </w:pPr>
      <w:r w:rsidRPr="006F0EB5">
        <w:rPr>
          <w:rFonts w:ascii="Times New Roman" w:hAnsi="Times New Roman" w:cs="Times New Roman"/>
          <w:bCs/>
          <w:sz w:val="24"/>
          <w:szCs w:val="24"/>
        </w:rPr>
        <w:t>Display</w:t>
      </w:r>
      <w:r w:rsidR="00C27FB8" w:rsidRPr="006F0EB5">
        <w:rPr>
          <w:rFonts w:ascii="Times New Roman" w:hAnsi="Times New Roman" w:cs="Times New Roman"/>
          <w:bCs/>
          <w:sz w:val="24"/>
          <w:szCs w:val="24"/>
        </w:rPr>
        <w:t xml:space="preserve"> of offensive symbols, words or acts.</w:t>
      </w:r>
    </w:p>
    <w:p w:rsidR="00C27FB8" w:rsidRPr="006F0EB5" w:rsidRDefault="006F0EB5" w:rsidP="006F0EB5">
      <w:pPr>
        <w:numPr>
          <w:ilvl w:val="2"/>
          <w:numId w:val="36"/>
        </w:numPr>
        <w:spacing w:after="0" w:line="360" w:lineRule="auto"/>
        <w:ind w:left="4500"/>
        <w:jc w:val="both"/>
        <w:rPr>
          <w:rFonts w:ascii="Times New Roman" w:hAnsi="Times New Roman" w:cs="Times New Roman"/>
          <w:bCs/>
          <w:sz w:val="24"/>
          <w:szCs w:val="24"/>
        </w:rPr>
      </w:pPr>
      <w:r w:rsidRPr="006F0EB5">
        <w:rPr>
          <w:rFonts w:ascii="Times New Roman" w:hAnsi="Times New Roman" w:cs="Times New Roman"/>
          <w:bCs/>
          <w:sz w:val="24"/>
          <w:szCs w:val="24"/>
        </w:rPr>
        <w:lastRenderedPageBreak/>
        <w:t>Hate</w:t>
      </w:r>
      <w:r w:rsidR="00C27FB8" w:rsidRPr="006F0EB5">
        <w:rPr>
          <w:rFonts w:ascii="Times New Roman" w:hAnsi="Times New Roman" w:cs="Times New Roman"/>
          <w:bCs/>
          <w:sz w:val="24"/>
          <w:szCs w:val="24"/>
        </w:rPr>
        <w:t xml:space="preserve"> crime literature at scene.</w:t>
      </w:r>
    </w:p>
    <w:p w:rsidR="00C27FB8" w:rsidRDefault="006F0EB5" w:rsidP="006F0EB5">
      <w:pPr>
        <w:numPr>
          <w:ilvl w:val="2"/>
          <w:numId w:val="36"/>
        </w:numPr>
        <w:spacing w:after="0" w:line="240" w:lineRule="auto"/>
        <w:ind w:left="4500"/>
        <w:jc w:val="both"/>
        <w:rPr>
          <w:rFonts w:ascii="Times New Roman" w:hAnsi="Times New Roman" w:cs="Times New Roman"/>
          <w:bCs/>
          <w:sz w:val="24"/>
          <w:szCs w:val="24"/>
        </w:rPr>
      </w:pPr>
      <w:r w:rsidRPr="006F0EB5">
        <w:rPr>
          <w:rFonts w:ascii="Times New Roman" w:hAnsi="Times New Roman" w:cs="Times New Roman"/>
          <w:bCs/>
          <w:sz w:val="24"/>
          <w:szCs w:val="24"/>
        </w:rPr>
        <w:t>Is</w:t>
      </w:r>
      <w:r w:rsidR="00C27FB8" w:rsidRPr="006F0EB5">
        <w:rPr>
          <w:rFonts w:ascii="Times New Roman" w:hAnsi="Times New Roman" w:cs="Times New Roman"/>
          <w:bCs/>
          <w:sz w:val="24"/>
          <w:szCs w:val="24"/>
        </w:rPr>
        <w:t xml:space="preserve"> the victim from a different racial, ethnic, religious group than </w:t>
      </w:r>
      <w:r w:rsidRPr="006F0EB5">
        <w:rPr>
          <w:rFonts w:ascii="Times New Roman" w:hAnsi="Times New Roman" w:cs="Times New Roman"/>
          <w:bCs/>
          <w:sz w:val="24"/>
          <w:szCs w:val="24"/>
        </w:rPr>
        <w:t>the perpetrator</w:t>
      </w:r>
      <w:r w:rsidR="00C27FB8" w:rsidRPr="006F0EB5">
        <w:rPr>
          <w:rFonts w:ascii="Times New Roman" w:hAnsi="Times New Roman" w:cs="Times New Roman"/>
          <w:bCs/>
          <w:sz w:val="24"/>
          <w:szCs w:val="24"/>
        </w:rPr>
        <w:t>(s)?</w:t>
      </w:r>
    </w:p>
    <w:p w:rsidR="006F0EB5" w:rsidRPr="006F0EB5" w:rsidRDefault="006F0EB5" w:rsidP="006F0EB5">
      <w:pPr>
        <w:spacing w:after="0" w:line="240" w:lineRule="auto"/>
        <w:ind w:left="4500"/>
        <w:jc w:val="both"/>
        <w:rPr>
          <w:rFonts w:ascii="Times New Roman" w:hAnsi="Times New Roman" w:cs="Times New Roman"/>
          <w:bCs/>
          <w:sz w:val="24"/>
          <w:szCs w:val="24"/>
        </w:rPr>
      </w:pPr>
    </w:p>
    <w:p w:rsidR="00C27FB8" w:rsidRPr="006F0EB5" w:rsidRDefault="006F0EB5" w:rsidP="006F0EB5">
      <w:pPr>
        <w:numPr>
          <w:ilvl w:val="2"/>
          <w:numId w:val="36"/>
        </w:numPr>
        <w:spacing w:after="0" w:line="360" w:lineRule="auto"/>
        <w:ind w:left="4500"/>
        <w:jc w:val="both"/>
        <w:rPr>
          <w:rFonts w:ascii="Times New Roman" w:hAnsi="Times New Roman" w:cs="Times New Roman"/>
          <w:bCs/>
          <w:sz w:val="24"/>
          <w:szCs w:val="24"/>
        </w:rPr>
      </w:pPr>
      <w:r w:rsidRPr="006F0EB5">
        <w:rPr>
          <w:rFonts w:ascii="Times New Roman" w:hAnsi="Times New Roman" w:cs="Times New Roman"/>
          <w:bCs/>
          <w:sz w:val="24"/>
          <w:szCs w:val="24"/>
        </w:rPr>
        <w:t>The</w:t>
      </w:r>
      <w:r w:rsidR="00C27FB8" w:rsidRPr="006F0EB5">
        <w:rPr>
          <w:rFonts w:ascii="Times New Roman" w:hAnsi="Times New Roman" w:cs="Times New Roman"/>
          <w:bCs/>
          <w:sz w:val="24"/>
          <w:szCs w:val="24"/>
        </w:rPr>
        <w:t xml:space="preserve"> absence of any motive.</w:t>
      </w:r>
    </w:p>
    <w:p w:rsidR="00C27FB8" w:rsidRPr="006F0EB5" w:rsidRDefault="00C27FB8" w:rsidP="006F0EB5">
      <w:pPr>
        <w:numPr>
          <w:ilvl w:val="2"/>
          <w:numId w:val="36"/>
        </w:numPr>
        <w:spacing w:after="0" w:line="240" w:lineRule="auto"/>
        <w:ind w:left="4500"/>
        <w:jc w:val="both"/>
        <w:rPr>
          <w:rFonts w:ascii="Times New Roman" w:hAnsi="Times New Roman" w:cs="Times New Roman"/>
          <w:bCs/>
          <w:sz w:val="24"/>
          <w:szCs w:val="24"/>
        </w:rPr>
      </w:pPr>
      <w:r w:rsidRPr="006F0EB5">
        <w:rPr>
          <w:rFonts w:ascii="Times New Roman" w:hAnsi="Times New Roman" w:cs="Times New Roman"/>
          <w:bCs/>
          <w:sz w:val="24"/>
          <w:szCs w:val="24"/>
        </w:rPr>
        <w:t>the date, time or circumstances of the occurrence, such as on a religious</w:t>
      </w:r>
      <w:r w:rsidR="00C213D2" w:rsidRPr="006F0EB5">
        <w:rPr>
          <w:rFonts w:ascii="Times New Roman" w:hAnsi="Times New Roman" w:cs="Times New Roman"/>
          <w:bCs/>
          <w:sz w:val="24"/>
          <w:szCs w:val="24"/>
        </w:rPr>
        <w:t xml:space="preserve"> </w:t>
      </w:r>
      <w:r w:rsidRPr="006F0EB5">
        <w:rPr>
          <w:rFonts w:ascii="Times New Roman" w:hAnsi="Times New Roman" w:cs="Times New Roman"/>
          <w:bCs/>
          <w:sz w:val="24"/>
          <w:szCs w:val="24"/>
        </w:rPr>
        <w:t>holiday, or an event occurring at a gathering of a group of people affiliated by ethnicity, religion, sexual orientation, etc.</w:t>
      </w:r>
    </w:p>
    <w:p w:rsidR="00C213D2" w:rsidRPr="006F0EB5" w:rsidRDefault="00C213D2" w:rsidP="006F0EB5">
      <w:pPr>
        <w:spacing w:after="0" w:line="240" w:lineRule="auto"/>
        <w:ind w:left="5820"/>
        <w:jc w:val="both"/>
        <w:rPr>
          <w:rFonts w:ascii="Times New Roman" w:hAnsi="Times New Roman" w:cs="Times New Roman"/>
          <w:bCs/>
          <w:sz w:val="24"/>
          <w:szCs w:val="24"/>
        </w:rPr>
      </w:pPr>
    </w:p>
    <w:p w:rsidR="00C27FB8" w:rsidRPr="006F0EB5" w:rsidRDefault="006F0EB5" w:rsidP="006F0EB5">
      <w:pPr>
        <w:numPr>
          <w:ilvl w:val="2"/>
          <w:numId w:val="36"/>
        </w:numPr>
        <w:spacing w:after="0" w:line="360" w:lineRule="auto"/>
        <w:ind w:left="4500"/>
        <w:jc w:val="both"/>
        <w:rPr>
          <w:rFonts w:ascii="Times New Roman" w:hAnsi="Times New Roman" w:cs="Times New Roman"/>
          <w:bCs/>
          <w:sz w:val="24"/>
          <w:szCs w:val="24"/>
        </w:rPr>
      </w:pPr>
      <w:r w:rsidRPr="006F0EB5">
        <w:rPr>
          <w:rFonts w:ascii="Times New Roman" w:hAnsi="Times New Roman" w:cs="Times New Roman"/>
          <w:bCs/>
          <w:sz w:val="24"/>
          <w:szCs w:val="24"/>
        </w:rPr>
        <w:t>The</w:t>
      </w:r>
      <w:r w:rsidR="00C27FB8" w:rsidRPr="006F0EB5">
        <w:rPr>
          <w:rFonts w:ascii="Times New Roman" w:hAnsi="Times New Roman" w:cs="Times New Roman"/>
          <w:bCs/>
          <w:sz w:val="24"/>
          <w:szCs w:val="24"/>
        </w:rPr>
        <w:t xml:space="preserve"> perpetrator’s perception of the victim, whether accurate or not.</w:t>
      </w:r>
    </w:p>
    <w:p w:rsidR="00C27FB8" w:rsidRPr="006F0EB5" w:rsidRDefault="006F0EB5" w:rsidP="006F0EB5">
      <w:pPr>
        <w:numPr>
          <w:ilvl w:val="2"/>
          <w:numId w:val="36"/>
        </w:numPr>
        <w:spacing w:after="0" w:line="240" w:lineRule="auto"/>
        <w:ind w:left="4500"/>
        <w:jc w:val="both"/>
        <w:rPr>
          <w:rFonts w:ascii="Times New Roman" w:hAnsi="Times New Roman" w:cs="Times New Roman"/>
          <w:bCs/>
          <w:sz w:val="24"/>
          <w:szCs w:val="24"/>
        </w:rPr>
      </w:pPr>
      <w:r w:rsidRPr="006F0EB5">
        <w:rPr>
          <w:rFonts w:ascii="Times New Roman" w:hAnsi="Times New Roman" w:cs="Times New Roman"/>
          <w:bCs/>
          <w:sz w:val="24"/>
          <w:szCs w:val="24"/>
        </w:rPr>
        <w:t>Were</w:t>
      </w:r>
      <w:r w:rsidR="00C27FB8" w:rsidRPr="006F0EB5">
        <w:rPr>
          <w:rFonts w:ascii="Times New Roman" w:hAnsi="Times New Roman" w:cs="Times New Roman"/>
          <w:bCs/>
          <w:sz w:val="24"/>
          <w:szCs w:val="24"/>
        </w:rPr>
        <w:t xml:space="preserve"> the real intentions of the perpetrator(s) racial, color, religious or</w:t>
      </w:r>
      <w:r>
        <w:rPr>
          <w:rFonts w:ascii="Times New Roman" w:hAnsi="Times New Roman" w:cs="Times New Roman"/>
          <w:bCs/>
          <w:sz w:val="24"/>
          <w:szCs w:val="24"/>
        </w:rPr>
        <w:t xml:space="preserve"> </w:t>
      </w:r>
      <w:r w:rsidR="00C27FB8" w:rsidRPr="006F0EB5">
        <w:rPr>
          <w:rFonts w:ascii="Times New Roman" w:hAnsi="Times New Roman" w:cs="Times New Roman"/>
          <w:bCs/>
          <w:sz w:val="24"/>
          <w:szCs w:val="24"/>
        </w:rPr>
        <w:t>ethnic oriented?</w:t>
      </w:r>
    </w:p>
    <w:p w:rsidR="00C27FB8" w:rsidRPr="006F0EB5" w:rsidRDefault="00C27FB8" w:rsidP="00C27FB8">
      <w:pPr>
        <w:ind w:left="1620" w:hanging="180"/>
        <w:jc w:val="both"/>
        <w:rPr>
          <w:rFonts w:ascii="Times New Roman" w:hAnsi="Times New Roman" w:cs="Times New Roman"/>
          <w:bCs/>
          <w:sz w:val="2"/>
          <w:szCs w:val="24"/>
        </w:rPr>
      </w:pPr>
    </w:p>
    <w:p w:rsidR="00C27FB8" w:rsidRPr="006F0EB5" w:rsidRDefault="00C27FB8" w:rsidP="001D4D1B">
      <w:pPr>
        <w:spacing w:line="360" w:lineRule="auto"/>
        <w:ind w:left="270"/>
        <w:jc w:val="both"/>
        <w:rPr>
          <w:rFonts w:ascii="Times New Roman" w:hAnsi="Times New Roman" w:cs="Times New Roman"/>
          <w:b/>
          <w:bCs/>
          <w:sz w:val="24"/>
          <w:szCs w:val="24"/>
        </w:rPr>
      </w:pPr>
      <w:r w:rsidRPr="006F0EB5">
        <w:rPr>
          <w:rFonts w:ascii="Times New Roman" w:hAnsi="Times New Roman" w:cs="Times New Roman"/>
          <w:b/>
          <w:bCs/>
          <w:sz w:val="24"/>
          <w:szCs w:val="24"/>
        </w:rPr>
        <w:t>C.</w:t>
      </w:r>
      <w:r w:rsidRPr="006F0EB5">
        <w:rPr>
          <w:rFonts w:ascii="Times New Roman" w:hAnsi="Times New Roman" w:cs="Times New Roman"/>
          <w:b/>
          <w:bCs/>
          <w:sz w:val="24"/>
          <w:szCs w:val="24"/>
        </w:rPr>
        <w:tab/>
        <w:t>Supervisor Responsibilities</w:t>
      </w:r>
    </w:p>
    <w:p w:rsidR="00C27FB8" w:rsidRPr="006F0EB5" w:rsidRDefault="00C27FB8" w:rsidP="005D5158">
      <w:pPr>
        <w:ind w:left="1440" w:hanging="255"/>
        <w:jc w:val="both"/>
        <w:rPr>
          <w:rFonts w:ascii="Times New Roman" w:hAnsi="Times New Roman" w:cs="Times New Roman"/>
          <w:bCs/>
          <w:sz w:val="24"/>
          <w:szCs w:val="24"/>
        </w:rPr>
      </w:pPr>
      <w:r w:rsidRPr="006F0EB5">
        <w:rPr>
          <w:rFonts w:ascii="Times New Roman" w:hAnsi="Times New Roman" w:cs="Times New Roman"/>
          <w:bCs/>
          <w:sz w:val="24"/>
          <w:szCs w:val="24"/>
        </w:rPr>
        <w:t>1.</w:t>
      </w:r>
      <w:r w:rsidRPr="006F0EB5">
        <w:rPr>
          <w:rFonts w:ascii="Times New Roman" w:hAnsi="Times New Roman" w:cs="Times New Roman"/>
          <w:bCs/>
          <w:sz w:val="24"/>
          <w:szCs w:val="24"/>
        </w:rPr>
        <w:tab/>
      </w:r>
      <w:r w:rsidR="001D4D1B" w:rsidRPr="006F0EB5">
        <w:rPr>
          <w:rFonts w:ascii="Times New Roman" w:hAnsi="Times New Roman" w:cs="Times New Roman"/>
          <w:bCs/>
          <w:sz w:val="24"/>
          <w:szCs w:val="24"/>
        </w:rPr>
        <w:t xml:space="preserve"> </w:t>
      </w:r>
      <w:r w:rsidRPr="006F0EB5">
        <w:rPr>
          <w:rFonts w:ascii="Times New Roman" w:hAnsi="Times New Roman" w:cs="Times New Roman"/>
          <w:bCs/>
          <w:sz w:val="24"/>
          <w:szCs w:val="24"/>
        </w:rPr>
        <w:t xml:space="preserve">The supervisor shall confer with the initial responding officer(s) and take measures </w:t>
      </w:r>
      <w:r w:rsidR="001D4D1B" w:rsidRPr="006F0EB5">
        <w:rPr>
          <w:rFonts w:ascii="Times New Roman" w:hAnsi="Times New Roman" w:cs="Times New Roman"/>
          <w:bCs/>
          <w:sz w:val="24"/>
          <w:szCs w:val="24"/>
        </w:rPr>
        <w:t xml:space="preserve">to </w:t>
      </w:r>
      <w:r w:rsidRPr="006F0EB5">
        <w:rPr>
          <w:rFonts w:ascii="Times New Roman" w:hAnsi="Times New Roman" w:cs="Times New Roman"/>
          <w:bCs/>
          <w:sz w:val="24"/>
          <w:szCs w:val="24"/>
        </w:rPr>
        <w:t>ensure that necessary preliminary actions have been taken.</w:t>
      </w:r>
    </w:p>
    <w:p w:rsidR="00C27FB8" w:rsidRPr="006F0EB5" w:rsidRDefault="00C27FB8" w:rsidP="001D4D1B">
      <w:pPr>
        <w:ind w:left="1095" w:firstLine="90"/>
        <w:jc w:val="both"/>
        <w:rPr>
          <w:rFonts w:ascii="Times New Roman" w:hAnsi="Times New Roman" w:cs="Times New Roman"/>
          <w:bCs/>
          <w:sz w:val="24"/>
          <w:szCs w:val="24"/>
        </w:rPr>
      </w:pPr>
      <w:r w:rsidRPr="006F0EB5">
        <w:rPr>
          <w:rFonts w:ascii="Times New Roman" w:hAnsi="Times New Roman" w:cs="Times New Roman"/>
          <w:bCs/>
          <w:sz w:val="24"/>
          <w:szCs w:val="24"/>
        </w:rPr>
        <w:t>2.</w:t>
      </w:r>
      <w:r w:rsidRPr="006F0EB5">
        <w:rPr>
          <w:rFonts w:ascii="Times New Roman" w:hAnsi="Times New Roman" w:cs="Times New Roman"/>
          <w:bCs/>
          <w:sz w:val="24"/>
          <w:szCs w:val="24"/>
        </w:rPr>
        <w:tab/>
        <w:t>Notify the Chain of Command.</w:t>
      </w:r>
    </w:p>
    <w:p w:rsidR="001D4D1B" w:rsidRPr="006F0EB5" w:rsidRDefault="00C27FB8" w:rsidP="001D4D1B">
      <w:pPr>
        <w:ind w:left="1005" w:firstLine="180"/>
        <w:jc w:val="both"/>
        <w:rPr>
          <w:rFonts w:ascii="Times New Roman" w:hAnsi="Times New Roman" w:cs="Times New Roman"/>
          <w:bCs/>
          <w:sz w:val="24"/>
          <w:szCs w:val="24"/>
        </w:rPr>
      </w:pPr>
      <w:r w:rsidRPr="006F0EB5">
        <w:rPr>
          <w:rFonts w:ascii="Times New Roman" w:hAnsi="Times New Roman" w:cs="Times New Roman"/>
          <w:bCs/>
          <w:sz w:val="24"/>
          <w:szCs w:val="24"/>
        </w:rPr>
        <w:t>3.</w:t>
      </w:r>
      <w:r w:rsidRPr="006F0EB5">
        <w:rPr>
          <w:rFonts w:ascii="Times New Roman" w:hAnsi="Times New Roman" w:cs="Times New Roman"/>
          <w:bCs/>
          <w:sz w:val="24"/>
          <w:szCs w:val="24"/>
        </w:rPr>
        <w:tab/>
        <w:t>Request any appropriate additional personnel necessary.</w:t>
      </w:r>
    </w:p>
    <w:p w:rsidR="00C27FB8" w:rsidRPr="006F0EB5" w:rsidRDefault="001D4D1B" w:rsidP="001D4D1B">
      <w:pPr>
        <w:ind w:left="1005" w:firstLine="180"/>
        <w:jc w:val="both"/>
        <w:rPr>
          <w:rFonts w:ascii="Times New Roman" w:hAnsi="Times New Roman" w:cs="Times New Roman"/>
          <w:bCs/>
          <w:sz w:val="24"/>
          <w:szCs w:val="24"/>
        </w:rPr>
      </w:pPr>
      <w:r w:rsidRPr="006F0EB5">
        <w:rPr>
          <w:rFonts w:ascii="Times New Roman" w:hAnsi="Times New Roman" w:cs="Times New Roman"/>
          <w:bCs/>
          <w:sz w:val="24"/>
          <w:szCs w:val="24"/>
        </w:rPr>
        <w:t xml:space="preserve">4. </w:t>
      </w:r>
      <w:r w:rsidR="00C27FB8" w:rsidRPr="006F0EB5">
        <w:rPr>
          <w:rFonts w:ascii="Times New Roman" w:hAnsi="Times New Roman" w:cs="Times New Roman"/>
          <w:bCs/>
          <w:sz w:val="24"/>
          <w:szCs w:val="24"/>
        </w:rPr>
        <w:t>Make notification to the District Attorney.</w:t>
      </w:r>
    </w:p>
    <w:p w:rsidR="00170100" w:rsidRPr="00170100" w:rsidRDefault="00170100" w:rsidP="001D4D1B">
      <w:pPr>
        <w:ind w:left="1005" w:firstLine="180"/>
        <w:jc w:val="both"/>
        <w:rPr>
          <w:rFonts w:ascii="Arial" w:hAnsi="Arial" w:cs="Arial"/>
          <w:bCs/>
          <w:sz w:val="6"/>
          <w:szCs w:val="24"/>
        </w:rPr>
      </w:pPr>
    </w:p>
    <w:p w:rsidR="00C27FB8" w:rsidRPr="006F0EB5" w:rsidRDefault="00C27FB8" w:rsidP="005D5158">
      <w:pPr>
        <w:spacing w:line="360" w:lineRule="auto"/>
        <w:ind w:left="270"/>
        <w:jc w:val="both"/>
        <w:rPr>
          <w:rFonts w:ascii="Times New Roman" w:hAnsi="Times New Roman" w:cs="Times New Roman"/>
          <w:b/>
          <w:bCs/>
          <w:sz w:val="24"/>
          <w:szCs w:val="24"/>
        </w:rPr>
      </w:pPr>
      <w:r w:rsidRPr="006F0EB5">
        <w:rPr>
          <w:rFonts w:ascii="Times New Roman" w:hAnsi="Times New Roman" w:cs="Times New Roman"/>
          <w:b/>
          <w:bCs/>
          <w:sz w:val="24"/>
          <w:szCs w:val="24"/>
        </w:rPr>
        <w:t>D.</w:t>
      </w:r>
      <w:r w:rsidRPr="006F0EB5">
        <w:rPr>
          <w:rFonts w:ascii="Times New Roman" w:hAnsi="Times New Roman" w:cs="Times New Roman"/>
          <w:b/>
          <w:bCs/>
          <w:sz w:val="24"/>
          <w:szCs w:val="24"/>
        </w:rPr>
        <w:tab/>
        <w:t>Incident Reports</w:t>
      </w:r>
    </w:p>
    <w:p w:rsidR="00C27FB8" w:rsidRPr="006F0EB5" w:rsidRDefault="001D4D1B" w:rsidP="001D4D1B">
      <w:pPr>
        <w:ind w:left="900" w:firstLine="90"/>
        <w:jc w:val="both"/>
        <w:rPr>
          <w:rFonts w:ascii="Times New Roman" w:hAnsi="Times New Roman" w:cs="Times New Roman"/>
          <w:bCs/>
          <w:sz w:val="24"/>
          <w:szCs w:val="24"/>
        </w:rPr>
      </w:pPr>
      <w:r w:rsidRPr="006F0EB5">
        <w:rPr>
          <w:rFonts w:ascii="Times New Roman" w:hAnsi="Times New Roman" w:cs="Times New Roman"/>
          <w:bCs/>
          <w:sz w:val="24"/>
          <w:szCs w:val="24"/>
        </w:rPr>
        <w:t xml:space="preserve">  </w:t>
      </w:r>
      <w:r w:rsidR="00C27FB8" w:rsidRPr="006F0EB5">
        <w:rPr>
          <w:rFonts w:ascii="Times New Roman" w:hAnsi="Times New Roman" w:cs="Times New Roman"/>
          <w:bCs/>
          <w:sz w:val="24"/>
          <w:szCs w:val="24"/>
        </w:rPr>
        <w:t>1.</w:t>
      </w:r>
      <w:r w:rsidR="00C27FB8" w:rsidRPr="006F0EB5">
        <w:rPr>
          <w:rFonts w:ascii="Times New Roman" w:hAnsi="Times New Roman" w:cs="Times New Roman"/>
          <w:bCs/>
          <w:sz w:val="24"/>
          <w:szCs w:val="24"/>
        </w:rPr>
        <w:tab/>
        <w:t>Incident reports should clearly indicate the following information:</w:t>
      </w:r>
    </w:p>
    <w:p w:rsidR="00C27FB8" w:rsidRPr="006F0EB5" w:rsidRDefault="00C27FB8" w:rsidP="001D4D1B">
      <w:pPr>
        <w:numPr>
          <w:ilvl w:val="4"/>
          <w:numId w:val="24"/>
        </w:num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The offense is a Hate Crime.</w:t>
      </w:r>
    </w:p>
    <w:p w:rsidR="001D4D1B" w:rsidRPr="006F0EB5" w:rsidRDefault="001D4D1B" w:rsidP="001D4D1B">
      <w:pPr>
        <w:spacing w:after="0" w:line="240" w:lineRule="auto"/>
        <w:ind w:left="2340"/>
        <w:jc w:val="both"/>
        <w:rPr>
          <w:rFonts w:ascii="Times New Roman" w:hAnsi="Times New Roman" w:cs="Times New Roman"/>
          <w:bCs/>
          <w:sz w:val="24"/>
          <w:szCs w:val="24"/>
        </w:rPr>
      </w:pPr>
    </w:p>
    <w:p w:rsidR="00C27FB8" w:rsidRPr="006F0EB5" w:rsidRDefault="00C27FB8" w:rsidP="001D4D1B">
      <w:pPr>
        <w:numPr>
          <w:ilvl w:val="4"/>
          <w:numId w:val="24"/>
        </w:num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The victim’s age, gender, race and ethnicity.</w:t>
      </w:r>
    </w:p>
    <w:p w:rsidR="00C27FB8" w:rsidRPr="006F0EB5" w:rsidRDefault="00C27FB8" w:rsidP="00C27FB8">
      <w:pPr>
        <w:ind w:left="990" w:hanging="360"/>
        <w:jc w:val="both"/>
        <w:rPr>
          <w:rFonts w:ascii="Times New Roman" w:hAnsi="Times New Roman" w:cs="Times New Roman"/>
          <w:bCs/>
          <w:sz w:val="10"/>
          <w:szCs w:val="24"/>
        </w:rPr>
      </w:pPr>
    </w:p>
    <w:p w:rsidR="00C27FB8" w:rsidRDefault="00C27FB8" w:rsidP="006F0EB5">
      <w:pPr>
        <w:numPr>
          <w:ilvl w:val="4"/>
          <w:numId w:val="24"/>
        </w:num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The offender’s age, gender, race and ethnicity (when available).</w:t>
      </w:r>
    </w:p>
    <w:p w:rsidR="006F0EB5" w:rsidRPr="006F0EB5" w:rsidRDefault="006F0EB5" w:rsidP="006F0EB5">
      <w:pPr>
        <w:spacing w:after="0" w:line="240" w:lineRule="auto"/>
        <w:jc w:val="both"/>
        <w:rPr>
          <w:rFonts w:ascii="Times New Roman" w:hAnsi="Times New Roman" w:cs="Times New Roman"/>
          <w:bCs/>
          <w:sz w:val="24"/>
          <w:szCs w:val="24"/>
        </w:rPr>
      </w:pPr>
    </w:p>
    <w:p w:rsidR="00C27FB8" w:rsidRPr="006F0EB5" w:rsidRDefault="00C27FB8" w:rsidP="00C27FB8">
      <w:pPr>
        <w:numPr>
          <w:ilvl w:val="4"/>
          <w:numId w:val="24"/>
        </w:num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The narrative portion of the Incident Report should document that the victim(s) was intentionally selected or that the act was intentionally committed because of a belief or perception regarding such victim’s race, color, natural origin, ancestry, gender religion, religious practice, age, disability, or sexual orientation.  The specific bias motivation of the perpetrator(s) should be documented (</w:t>
      </w:r>
      <w:proofErr w:type="spellStart"/>
      <w:r w:rsidRPr="006F0EB5">
        <w:rPr>
          <w:rFonts w:ascii="Times New Roman" w:hAnsi="Times New Roman" w:cs="Times New Roman"/>
          <w:bCs/>
          <w:sz w:val="24"/>
          <w:szCs w:val="24"/>
        </w:rPr>
        <w:t>ie</w:t>
      </w:r>
      <w:proofErr w:type="spellEnd"/>
      <w:r w:rsidRPr="006F0EB5">
        <w:rPr>
          <w:rFonts w:ascii="Times New Roman" w:hAnsi="Times New Roman" w:cs="Times New Roman"/>
          <w:bCs/>
          <w:sz w:val="24"/>
          <w:szCs w:val="24"/>
        </w:rPr>
        <w:t>: because selected victim was Hispanic, Jewish, Muslim, etc.).</w:t>
      </w:r>
    </w:p>
    <w:p w:rsidR="00C27FB8" w:rsidRPr="006F0EB5" w:rsidRDefault="00C27FB8" w:rsidP="005D5158">
      <w:pPr>
        <w:spacing w:line="360" w:lineRule="auto"/>
        <w:ind w:left="270"/>
        <w:jc w:val="both"/>
        <w:rPr>
          <w:rFonts w:ascii="Times New Roman" w:hAnsi="Times New Roman" w:cs="Times New Roman"/>
          <w:b/>
          <w:bCs/>
          <w:sz w:val="24"/>
          <w:szCs w:val="24"/>
        </w:rPr>
      </w:pPr>
      <w:r w:rsidRPr="006F0EB5">
        <w:rPr>
          <w:rFonts w:ascii="Times New Roman" w:hAnsi="Times New Roman" w:cs="Times New Roman"/>
          <w:b/>
          <w:bCs/>
          <w:sz w:val="24"/>
          <w:szCs w:val="24"/>
        </w:rPr>
        <w:t>E.</w:t>
      </w:r>
      <w:r w:rsidRPr="006F0EB5">
        <w:rPr>
          <w:rFonts w:ascii="Times New Roman" w:hAnsi="Times New Roman" w:cs="Times New Roman"/>
          <w:b/>
          <w:bCs/>
          <w:sz w:val="24"/>
          <w:szCs w:val="24"/>
        </w:rPr>
        <w:tab/>
        <w:t>Elevation of Charge</w:t>
      </w:r>
    </w:p>
    <w:p w:rsidR="00C27FB8" w:rsidRPr="006F0EB5" w:rsidRDefault="00C27FB8" w:rsidP="005D5158">
      <w:pPr>
        <w:pStyle w:val="ListParagraph"/>
        <w:numPr>
          <w:ilvl w:val="0"/>
          <w:numId w:val="29"/>
        </w:num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 xml:space="preserve">The Hate Crimes Law is a sentencing enhancement statute.  Thus, when the specified crime is a misdemeanor or a class C, D, or E felony, the hate crime shall be deemed to be one category higher. </w:t>
      </w:r>
      <w:r w:rsidRPr="006F0EB5">
        <w:rPr>
          <w:rFonts w:ascii="Times New Roman" w:hAnsi="Times New Roman" w:cs="Times New Roman"/>
          <w:bCs/>
          <w:sz w:val="24"/>
          <w:szCs w:val="24"/>
        </w:rPr>
        <w:lastRenderedPageBreak/>
        <w:t>For example, if a defendant is alleged to have committed an Assault in the Second Degree, which is a “D” felony and it is alleged that the assault was a hate crime, then upon a conviction, the assault is deemed to be a “C” felony.  “A” and “B” felonies charged as hate crimes stay the same, but are subject to higher penalties.</w:t>
      </w:r>
    </w:p>
    <w:p w:rsidR="00C27FB8" w:rsidRPr="006F0EB5" w:rsidRDefault="00C27FB8" w:rsidP="00C27FB8">
      <w:pPr>
        <w:ind w:left="720"/>
        <w:jc w:val="both"/>
        <w:rPr>
          <w:rFonts w:ascii="Times New Roman" w:hAnsi="Times New Roman" w:cs="Times New Roman"/>
          <w:bCs/>
          <w:sz w:val="10"/>
          <w:szCs w:val="24"/>
        </w:rPr>
      </w:pPr>
    </w:p>
    <w:p w:rsidR="00C27FB8" w:rsidRPr="006F0EB5" w:rsidRDefault="00C27FB8" w:rsidP="006F0EB5">
      <w:pPr>
        <w:pStyle w:val="ListParagraph"/>
        <w:numPr>
          <w:ilvl w:val="0"/>
          <w:numId w:val="29"/>
        </w:num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It is important to realize that a class “A” misdemeanor charged as a hate crime is deemed a class “E” felony.  This may affect the manner in w</w:t>
      </w:r>
      <w:r w:rsidR="006F0EB5" w:rsidRPr="006F0EB5">
        <w:rPr>
          <w:rFonts w:ascii="Times New Roman" w:hAnsi="Times New Roman" w:cs="Times New Roman"/>
          <w:bCs/>
          <w:sz w:val="24"/>
          <w:szCs w:val="24"/>
        </w:rPr>
        <w:t xml:space="preserve">hich the case is handled (e.g. </w:t>
      </w:r>
      <w:r w:rsidRPr="006F0EB5">
        <w:rPr>
          <w:rFonts w:ascii="Times New Roman" w:hAnsi="Times New Roman" w:cs="Times New Roman"/>
          <w:bCs/>
          <w:sz w:val="24"/>
          <w:szCs w:val="24"/>
        </w:rPr>
        <w:t>arraignment, bail, grand jury, etc.).</w:t>
      </w:r>
    </w:p>
    <w:p w:rsidR="00C27FB8" w:rsidRPr="006F0EB5" w:rsidRDefault="00C27FB8" w:rsidP="00C27FB8">
      <w:pPr>
        <w:jc w:val="both"/>
        <w:rPr>
          <w:rFonts w:ascii="Times New Roman" w:hAnsi="Times New Roman" w:cs="Times New Roman"/>
          <w:bCs/>
          <w:sz w:val="24"/>
          <w:szCs w:val="24"/>
        </w:rPr>
      </w:pPr>
    </w:p>
    <w:p w:rsidR="006F0EB5" w:rsidRDefault="00C27FB8" w:rsidP="006F0EB5">
      <w:pPr>
        <w:spacing w:line="360" w:lineRule="auto"/>
        <w:ind w:left="270"/>
        <w:jc w:val="both"/>
        <w:rPr>
          <w:rFonts w:ascii="Times New Roman" w:hAnsi="Times New Roman" w:cs="Times New Roman"/>
          <w:b/>
          <w:bCs/>
          <w:sz w:val="24"/>
          <w:szCs w:val="24"/>
        </w:rPr>
      </w:pPr>
      <w:r w:rsidRPr="006F0EB5">
        <w:rPr>
          <w:rFonts w:ascii="Times New Roman" w:hAnsi="Times New Roman" w:cs="Times New Roman"/>
          <w:b/>
          <w:bCs/>
          <w:sz w:val="24"/>
          <w:szCs w:val="24"/>
        </w:rPr>
        <w:t>F.</w:t>
      </w:r>
      <w:r w:rsidRPr="006F0EB5">
        <w:rPr>
          <w:rFonts w:ascii="Times New Roman" w:hAnsi="Times New Roman" w:cs="Times New Roman"/>
          <w:b/>
          <w:bCs/>
          <w:sz w:val="24"/>
          <w:szCs w:val="24"/>
        </w:rPr>
        <w:tab/>
        <w:t>Arrest Processing</w:t>
      </w:r>
    </w:p>
    <w:p w:rsidR="00C27FB8" w:rsidRPr="006F0EB5" w:rsidRDefault="00C27FB8" w:rsidP="006F0EB5">
      <w:pPr>
        <w:pStyle w:val="ListParagraph"/>
        <w:numPr>
          <w:ilvl w:val="0"/>
          <w:numId w:val="39"/>
        </w:numPr>
        <w:spacing w:line="360" w:lineRule="auto"/>
        <w:jc w:val="both"/>
        <w:rPr>
          <w:rFonts w:ascii="Times New Roman" w:hAnsi="Times New Roman" w:cs="Times New Roman"/>
          <w:b/>
          <w:bCs/>
          <w:sz w:val="24"/>
          <w:szCs w:val="24"/>
        </w:rPr>
      </w:pPr>
      <w:r w:rsidRPr="006F0EB5">
        <w:rPr>
          <w:rFonts w:ascii="Times New Roman" w:hAnsi="Times New Roman" w:cs="Times New Roman"/>
          <w:bCs/>
          <w:sz w:val="24"/>
          <w:szCs w:val="24"/>
        </w:rPr>
        <w:t>Reporting of hate crime arrests is statutorily required.  It is imp</w:t>
      </w:r>
      <w:r w:rsidR="006F0EB5" w:rsidRPr="006F0EB5">
        <w:rPr>
          <w:rFonts w:ascii="Times New Roman" w:hAnsi="Times New Roman" w:cs="Times New Roman"/>
          <w:bCs/>
          <w:sz w:val="24"/>
          <w:szCs w:val="24"/>
        </w:rPr>
        <w:t xml:space="preserve">ortant that if an individual is being </w:t>
      </w:r>
      <w:r w:rsidRPr="006F0EB5">
        <w:rPr>
          <w:rFonts w:ascii="Times New Roman" w:hAnsi="Times New Roman" w:cs="Times New Roman"/>
          <w:bCs/>
          <w:sz w:val="24"/>
          <w:szCs w:val="24"/>
        </w:rPr>
        <w:t>charged with a hate crime, the arrest is properly coded.</w:t>
      </w:r>
    </w:p>
    <w:p w:rsidR="00C27FB8" w:rsidRPr="006F0EB5" w:rsidRDefault="00C27FB8" w:rsidP="006F0EB5">
      <w:pPr>
        <w:pStyle w:val="ListParagraph"/>
        <w:numPr>
          <w:ilvl w:val="0"/>
          <w:numId w:val="39"/>
        </w:numPr>
        <w:spacing w:after="0"/>
        <w:jc w:val="both"/>
        <w:rPr>
          <w:rFonts w:ascii="Times New Roman" w:hAnsi="Times New Roman" w:cs="Times New Roman"/>
          <w:bCs/>
          <w:sz w:val="24"/>
          <w:szCs w:val="24"/>
        </w:rPr>
      </w:pPr>
      <w:r w:rsidRPr="006F0EB5">
        <w:rPr>
          <w:rFonts w:ascii="Times New Roman" w:hAnsi="Times New Roman" w:cs="Times New Roman"/>
          <w:bCs/>
          <w:sz w:val="24"/>
          <w:szCs w:val="24"/>
        </w:rPr>
        <w:t>When an arrest is being processed for a hate crime, you ar</w:t>
      </w:r>
      <w:r w:rsidR="006F0EB5" w:rsidRPr="006F0EB5">
        <w:rPr>
          <w:rFonts w:ascii="Times New Roman" w:hAnsi="Times New Roman" w:cs="Times New Roman"/>
          <w:bCs/>
          <w:sz w:val="24"/>
          <w:szCs w:val="24"/>
        </w:rPr>
        <w:t xml:space="preserve">e required to use the penal law </w:t>
      </w:r>
      <w:r w:rsidRPr="006F0EB5">
        <w:rPr>
          <w:rFonts w:ascii="Times New Roman" w:hAnsi="Times New Roman" w:cs="Times New Roman"/>
          <w:bCs/>
          <w:sz w:val="24"/>
          <w:szCs w:val="24"/>
        </w:rPr>
        <w:t>code with the letter “H” to highlight and make the distinction.  The letter “H” is applied to the subdivision of the Penal Law section.  In those cases where no subdivision exists, a double zero is used with the letter “H”.  Use caution when using an automated booking system to ensure that the correct offense is selected.</w:t>
      </w:r>
    </w:p>
    <w:p w:rsidR="006F0EB5" w:rsidRDefault="006F0EB5" w:rsidP="00EE1B95">
      <w:pPr>
        <w:spacing w:after="0"/>
        <w:ind w:left="994" w:firstLine="86"/>
        <w:jc w:val="both"/>
        <w:rPr>
          <w:rFonts w:ascii="Times New Roman" w:hAnsi="Times New Roman" w:cs="Times New Roman"/>
          <w:bCs/>
          <w:sz w:val="24"/>
          <w:szCs w:val="24"/>
        </w:rPr>
      </w:pPr>
    </w:p>
    <w:p w:rsidR="006F0EB5" w:rsidRDefault="00C27FB8" w:rsidP="006F0EB5">
      <w:pPr>
        <w:spacing w:after="0"/>
        <w:ind w:left="2160"/>
        <w:jc w:val="both"/>
        <w:rPr>
          <w:rFonts w:ascii="Times New Roman" w:hAnsi="Times New Roman" w:cs="Times New Roman"/>
          <w:bCs/>
          <w:sz w:val="24"/>
          <w:szCs w:val="24"/>
        </w:rPr>
      </w:pPr>
      <w:r w:rsidRPr="006F0EB5">
        <w:rPr>
          <w:rFonts w:ascii="Times New Roman" w:hAnsi="Times New Roman" w:cs="Times New Roman"/>
          <w:bCs/>
          <w:sz w:val="24"/>
          <w:szCs w:val="24"/>
        </w:rPr>
        <w:t xml:space="preserve">Examples: </w:t>
      </w:r>
    </w:p>
    <w:p w:rsidR="00C27FB8" w:rsidRPr="006F0EB5" w:rsidRDefault="00C27FB8" w:rsidP="006F0EB5">
      <w:pPr>
        <w:spacing w:after="0"/>
        <w:ind w:left="2160" w:firstLine="720"/>
        <w:jc w:val="both"/>
        <w:rPr>
          <w:rFonts w:ascii="Times New Roman" w:hAnsi="Times New Roman" w:cs="Times New Roman"/>
          <w:bCs/>
          <w:sz w:val="24"/>
          <w:szCs w:val="24"/>
        </w:rPr>
      </w:pPr>
      <w:r w:rsidRPr="006F0EB5">
        <w:rPr>
          <w:rFonts w:ascii="Times New Roman" w:hAnsi="Times New Roman" w:cs="Times New Roman"/>
          <w:bCs/>
          <w:sz w:val="24"/>
          <w:szCs w:val="24"/>
        </w:rPr>
        <w:t xml:space="preserve"> PL section 120.00 subdivision 1 – Assault 3</w:t>
      </w:r>
      <w:r w:rsidRPr="006F0EB5">
        <w:rPr>
          <w:rFonts w:ascii="Times New Roman" w:hAnsi="Times New Roman" w:cs="Times New Roman"/>
          <w:bCs/>
          <w:sz w:val="24"/>
          <w:szCs w:val="24"/>
          <w:vertAlign w:val="superscript"/>
        </w:rPr>
        <w:t>rd</w:t>
      </w:r>
      <w:r w:rsidR="006F0EB5">
        <w:rPr>
          <w:rFonts w:ascii="Times New Roman" w:hAnsi="Times New Roman" w:cs="Times New Roman"/>
          <w:bCs/>
          <w:sz w:val="24"/>
          <w:szCs w:val="24"/>
        </w:rPr>
        <w:t xml:space="preserve"> </w:t>
      </w:r>
      <w:r w:rsidRPr="006F0EB5">
        <w:rPr>
          <w:rFonts w:ascii="Times New Roman" w:hAnsi="Times New Roman" w:cs="Times New Roman"/>
          <w:bCs/>
          <w:sz w:val="24"/>
          <w:szCs w:val="24"/>
        </w:rPr>
        <w:t>120.00 (01</w:t>
      </w:r>
      <w:r w:rsidRPr="006F0EB5">
        <w:rPr>
          <w:rFonts w:ascii="Times New Roman" w:hAnsi="Times New Roman" w:cs="Times New Roman"/>
          <w:b/>
          <w:bCs/>
          <w:sz w:val="24"/>
          <w:szCs w:val="24"/>
        </w:rPr>
        <w:t>H</w:t>
      </w:r>
      <w:r w:rsidR="00EE1B95" w:rsidRPr="006F0EB5">
        <w:rPr>
          <w:rFonts w:ascii="Times New Roman" w:hAnsi="Times New Roman" w:cs="Times New Roman"/>
          <w:bCs/>
          <w:sz w:val="24"/>
          <w:szCs w:val="24"/>
        </w:rPr>
        <w:t>), when it is a Hate Crime</w:t>
      </w:r>
    </w:p>
    <w:p w:rsidR="00C27FB8" w:rsidRPr="006F0EB5" w:rsidRDefault="00C27FB8" w:rsidP="006F0EB5">
      <w:pPr>
        <w:tabs>
          <w:tab w:val="left" w:pos="1710"/>
        </w:tabs>
        <w:spacing w:after="0"/>
        <w:ind w:left="634" w:hanging="360"/>
        <w:jc w:val="both"/>
        <w:rPr>
          <w:rFonts w:ascii="Times New Roman" w:hAnsi="Times New Roman" w:cs="Times New Roman"/>
          <w:bCs/>
          <w:sz w:val="24"/>
          <w:szCs w:val="24"/>
        </w:rPr>
      </w:pPr>
      <w:r w:rsidRPr="006F0EB5">
        <w:rPr>
          <w:rFonts w:ascii="Times New Roman" w:hAnsi="Times New Roman" w:cs="Times New Roman"/>
          <w:bCs/>
          <w:sz w:val="24"/>
          <w:szCs w:val="24"/>
        </w:rPr>
        <w:tab/>
      </w:r>
      <w:r w:rsidRPr="006F0EB5">
        <w:rPr>
          <w:rFonts w:ascii="Times New Roman" w:hAnsi="Times New Roman" w:cs="Times New Roman"/>
          <w:bCs/>
          <w:sz w:val="24"/>
          <w:szCs w:val="24"/>
        </w:rPr>
        <w:tab/>
      </w:r>
      <w:r w:rsidR="00EE1B95" w:rsidRPr="006F0EB5">
        <w:rPr>
          <w:rFonts w:ascii="Times New Roman" w:hAnsi="Times New Roman" w:cs="Times New Roman"/>
          <w:bCs/>
          <w:sz w:val="24"/>
          <w:szCs w:val="24"/>
        </w:rPr>
        <w:tab/>
        <w:t xml:space="preserve">   </w:t>
      </w:r>
      <w:r w:rsidR="006F0EB5">
        <w:rPr>
          <w:rFonts w:ascii="Times New Roman" w:hAnsi="Times New Roman" w:cs="Times New Roman"/>
          <w:bCs/>
          <w:sz w:val="24"/>
          <w:szCs w:val="24"/>
        </w:rPr>
        <w:tab/>
      </w:r>
      <w:r w:rsidR="00EE1B95" w:rsidRPr="006F0EB5">
        <w:rPr>
          <w:rFonts w:ascii="Times New Roman" w:hAnsi="Times New Roman" w:cs="Times New Roman"/>
          <w:bCs/>
          <w:sz w:val="24"/>
          <w:szCs w:val="24"/>
        </w:rPr>
        <w:t xml:space="preserve">PL section </w:t>
      </w:r>
      <w:r w:rsidRPr="006F0EB5">
        <w:rPr>
          <w:rFonts w:ascii="Times New Roman" w:hAnsi="Times New Roman" w:cs="Times New Roman"/>
          <w:bCs/>
          <w:sz w:val="24"/>
          <w:szCs w:val="24"/>
        </w:rPr>
        <w:t>140.15 – Criminal Trespass 2</w:t>
      </w:r>
      <w:r w:rsidRPr="006F0EB5">
        <w:rPr>
          <w:rFonts w:ascii="Times New Roman" w:hAnsi="Times New Roman" w:cs="Times New Roman"/>
          <w:bCs/>
          <w:sz w:val="24"/>
          <w:szCs w:val="24"/>
          <w:vertAlign w:val="superscript"/>
        </w:rPr>
        <w:t>nd</w:t>
      </w:r>
      <w:r w:rsidR="006F0EB5">
        <w:rPr>
          <w:rFonts w:ascii="Times New Roman" w:hAnsi="Times New Roman" w:cs="Times New Roman"/>
          <w:bCs/>
          <w:sz w:val="24"/>
          <w:szCs w:val="24"/>
        </w:rPr>
        <w:t xml:space="preserve"> </w:t>
      </w:r>
      <w:r w:rsidRPr="006F0EB5">
        <w:rPr>
          <w:rFonts w:ascii="Times New Roman" w:hAnsi="Times New Roman" w:cs="Times New Roman"/>
          <w:bCs/>
          <w:sz w:val="24"/>
          <w:szCs w:val="24"/>
        </w:rPr>
        <w:t>140.15 (00</w:t>
      </w:r>
      <w:r w:rsidRPr="006F0EB5">
        <w:rPr>
          <w:rFonts w:ascii="Times New Roman" w:hAnsi="Times New Roman" w:cs="Times New Roman"/>
          <w:b/>
          <w:bCs/>
          <w:sz w:val="24"/>
          <w:szCs w:val="24"/>
        </w:rPr>
        <w:t>H</w:t>
      </w:r>
      <w:r w:rsidR="00BD318E" w:rsidRPr="006F0EB5">
        <w:rPr>
          <w:rFonts w:ascii="Times New Roman" w:hAnsi="Times New Roman" w:cs="Times New Roman"/>
          <w:bCs/>
          <w:sz w:val="24"/>
          <w:szCs w:val="24"/>
        </w:rPr>
        <w:t>), when it is a Hate Crime</w:t>
      </w:r>
    </w:p>
    <w:p w:rsidR="00C27FB8" w:rsidRPr="006F0EB5" w:rsidRDefault="00C27FB8" w:rsidP="0060086B">
      <w:pPr>
        <w:ind w:left="2160"/>
        <w:jc w:val="both"/>
        <w:rPr>
          <w:rFonts w:ascii="Times New Roman" w:hAnsi="Times New Roman" w:cs="Times New Roman"/>
          <w:b/>
          <w:bCs/>
          <w:sz w:val="24"/>
          <w:szCs w:val="24"/>
        </w:rPr>
      </w:pPr>
      <w:r w:rsidRPr="006F0EB5">
        <w:rPr>
          <w:rFonts w:ascii="Times New Roman" w:hAnsi="Times New Roman" w:cs="Times New Roman"/>
          <w:b/>
          <w:bCs/>
          <w:sz w:val="24"/>
          <w:szCs w:val="24"/>
        </w:rPr>
        <w:t>Note:  Do not use the letter H when yo</w:t>
      </w:r>
      <w:r w:rsidR="006F0EB5">
        <w:rPr>
          <w:rFonts w:ascii="Times New Roman" w:hAnsi="Times New Roman" w:cs="Times New Roman"/>
          <w:b/>
          <w:bCs/>
          <w:sz w:val="24"/>
          <w:szCs w:val="24"/>
        </w:rPr>
        <w:t>u are not charging a hate crime</w:t>
      </w:r>
      <w:r w:rsidR="00BD318E" w:rsidRPr="006F0EB5">
        <w:rPr>
          <w:rFonts w:ascii="Times New Roman" w:hAnsi="Times New Roman" w:cs="Times New Roman"/>
          <w:b/>
          <w:bCs/>
          <w:sz w:val="24"/>
          <w:szCs w:val="24"/>
        </w:rPr>
        <w:t xml:space="preserve"> </w:t>
      </w:r>
      <w:r w:rsidRPr="006F0EB5">
        <w:rPr>
          <w:rFonts w:ascii="Times New Roman" w:hAnsi="Times New Roman" w:cs="Times New Roman"/>
          <w:b/>
          <w:bCs/>
          <w:sz w:val="24"/>
          <w:szCs w:val="24"/>
        </w:rPr>
        <w:t>or the arrest will be reported as a hate crime arrest by DCJS.</w:t>
      </w:r>
    </w:p>
    <w:p w:rsidR="0060086B" w:rsidRPr="005E0775" w:rsidRDefault="0060086B" w:rsidP="0060086B">
      <w:pPr>
        <w:ind w:left="2160"/>
        <w:jc w:val="both"/>
        <w:rPr>
          <w:rFonts w:ascii="Times New Roman" w:hAnsi="Times New Roman" w:cs="Times New Roman"/>
          <w:b/>
          <w:bCs/>
          <w:sz w:val="12"/>
          <w:szCs w:val="24"/>
        </w:rPr>
      </w:pPr>
    </w:p>
    <w:p w:rsidR="00C27FB8" w:rsidRPr="005E0775" w:rsidRDefault="00C27FB8" w:rsidP="0060086B">
      <w:pPr>
        <w:spacing w:line="360" w:lineRule="auto"/>
        <w:ind w:left="270"/>
        <w:jc w:val="both"/>
        <w:rPr>
          <w:rFonts w:ascii="Times New Roman" w:hAnsi="Times New Roman" w:cs="Times New Roman"/>
          <w:b/>
          <w:bCs/>
          <w:sz w:val="24"/>
          <w:szCs w:val="24"/>
        </w:rPr>
      </w:pPr>
      <w:r w:rsidRPr="005E0775">
        <w:rPr>
          <w:rFonts w:ascii="Times New Roman" w:hAnsi="Times New Roman" w:cs="Times New Roman"/>
          <w:b/>
          <w:bCs/>
          <w:sz w:val="24"/>
          <w:szCs w:val="24"/>
        </w:rPr>
        <w:t>G.</w:t>
      </w:r>
      <w:r w:rsidRPr="005E0775">
        <w:rPr>
          <w:rFonts w:ascii="Times New Roman" w:hAnsi="Times New Roman" w:cs="Times New Roman"/>
          <w:b/>
          <w:bCs/>
          <w:sz w:val="24"/>
          <w:szCs w:val="24"/>
        </w:rPr>
        <w:tab/>
        <w:t>Accusatory Instrument</w:t>
      </w:r>
    </w:p>
    <w:p w:rsidR="00C27FB8" w:rsidRPr="005E0775" w:rsidRDefault="00C27FB8" w:rsidP="00C27FB8">
      <w:pPr>
        <w:numPr>
          <w:ilvl w:val="0"/>
          <w:numId w:val="30"/>
        </w:numPr>
        <w:spacing w:after="0" w:line="240" w:lineRule="auto"/>
        <w:jc w:val="both"/>
        <w:rPr>
          <w:rFonts w:ascii="Times New Roman" w:hAnsi="Times New Roman" w:cs="Times New Roman"/>
          <w:bCs/>
          <w:sz w:val="24"/>
          <w:szCs w:val="24"/>
        </w:rPr>
      </w:pPr>
      <w:r w:rsidRPr="005E0775">
        <w:rPr>
          <w:rFonts w:ascii="Times New Roman" w:hAnsi="Times New Roman" w:cs="Times New Roman"/>
          <w:bCs/>
          <w:sz w:val="24"/>
          <w:szCs w:val="24"/>
        </w:rPr>
        <w:t>As the Legislature made it clear in the language of Penal Law section 485.00, the victim of a hate crime is society as a whole.  It is apparently for that reason that the hate crime statute does not require specification of any particular person, only “a person”.  It is the attribute of the protected class (</w:t>
      </w:r>
      <w:proofErr w:type="spellStart"/>
      <w:r w:rsidRPr="005E0775">
        <w:rPr>
          <w:rFonts w:ascii="Times New Roman" w:hAnsi="Times New Roman" w:cs="Times New Roman"/>
          <w:bCs/>
          <w:sz w:val="24"/>
          <w:szCs w:val="24"/>
        </w:rPr>
        <w:t>ie</w:t>
      </w:r>
      <w:proofErr w:type="spellEnd"/>
      <w:r w:rsidRPr="005E0775">
        <w:rPr>
          <w:rFonts w:ascii="Times New Roman" w:hAnsi="Times New Roman" w:cs="Times New Roman"/>
          <w:bCs/>
          <w:sz w:val="24"/>
          <w:szCs w:val="24"/>
        </w:rPr>
        <w:t xml:space="preserve">: sex, race, sexual orientation, etc.), not the name of any particular individual member or members of that class which is of importance.  Accordingly, the manner in which to allege a hate crime is to set forth the particular attribute of the protected class which is claimed to have motivated the defendant, and not name any particular person or persons.  The accusatory instrument can simply allege that the defendant committed the underlying crime in whole or in substantial part because of a belief or perception of the race, sex, or sexual orientation, etc., of “a person”.  Likewise, when alleging aggravated harassment in the first degree, the accusatory instrument need only allege prohibited conduct directed toward a class of individuals. </w:t>
      </w:r>
    </w:p>
    <w:p w:rsidR="00C27FB8" w:rsidRPr="005E0775" w:rsidRDefault="00C27FB8" w:rsidP="00C27FB8">
      <w:pPr>
        <w:ind w:left="720"/>
        <w:jc w:val="both"/>
        <w:rPr>
          <w:rFonts w:ascii="Times New Roman" w:hAnsi="Times New Roman" w:cs="Times New Roman"/>
          <w:bCs/>
          <w:sz w:val="24"/>
          <w:szCs w:val="24"/>
        </w:rPr>
      </w:pPr>
    </w:p>
    <w:p w:rsidR="005E0775" w:rsidRPr="005E0775" w:rsidRDefault="005E0775" w:rsidP="00C27FB8">
      <w:pPr>
        <w:ind w:left="720"/>
        <w:jc w:val="both"/>
        <w:rPr>
          <w:rFonts w:ascii="Times New Roman" w:hAnsi="Times New Roman" w:cs="Times New Roman"/>
          <w:bCs/>
          <w:sz w:val="24"/>
          <w:szCs w:val="24"/>
        </w:rPr>
      </w:pPr>
    </w:p>
    <w:p w:rsidR="00C27FB8" w:rsidRPr="005E0775" w:rsidRDefault="00C27FB8" w:rsidP="00C27FB8">
      <w:pPr>
        <w:numPr>
          <w:ilvl w:val="0"/>
          <w:numId w:val="30"/>
        </w:numPr>
        <w:spacing w:after="0" w:line="240" w:lineRule="auto"/>
        <w:jc w:val="both"/>
        <w:rPr>
          <w:rFonts w:ascii="Times New Roman" w:hAnsi="Times New Roman" w:cs="Times New Roman"/>
          <w:bCs/>
          <w:sz w:val="24"/>
          <w:szCs w:val="24"/>
        </w:rPr>
      </w:pPr>
      <w:r w:rsidRPr="005E0775">
        <w:rPr>
          <w:rFonts w:ascii="Times New Roman" w:hAnsi="Times New Roman" w:cs="Times New Roman"/>
          <w:bCs/>
          <w:sz w:val="24"/>
          <w:szCs w:val="24"/>
        </w:rPr>
        <w:lastRenderedPageBreak/>
        <w:t>The accusatory instrument filed with a court should also list the “H” designator.  The narrative portion of the accusatory instrument must include the elements and facts of the crime that demonstrate that the victim was intentionally selected, or the act was intentionally committed because of a belief or perception regarding such person’s race, color, national origin, ancestry, gender, religious practice, age, disability or sexual orientation.</w:t>
      </w:r>
    </w:p>
    <w:p w:rsidR="00C27FB8" w:rsidRPr="00C27FB8" w:rsidRDefault="00C27FB8" w:rsidP="00C27FB8">
      <w:pPr>
        <w:ind w:left="720"/>
        <w:jc w:val="both"/>
        <w:rPr>
          <w:rFonts w:ascii="Arial" w:hAnsi="Arial" w:cs="Arial"/>
          <w:bCs/>
          <w:sz w:val="24"/>
          <w:szCs w:val="24"/>
        </w:rPr>
      </w:pPr>
    </w:p>
    <w:p w:rsidR="00C27FB8" w:rsidRPr="006F0EB5" w:rsidRDefault="00C27FB8" w:rsidP="0060086B">
      <w:pPr>
        <w:spacing w:line="360" w:lineRule="auto"/>
        <w:ind w:left="270"/>
        <w:jc w:val="both"/>
        <w:rPr>
          <w:rFonts w:ascii="Times New Roman" w:hAnsi="Times New Roman" w:cs="Times New Roman"/>
          <w:b/>
          <w:bCs/>
          <w:sz w:val="24"/>
          <w:szCs w:val="24"/>
        </w:rPr>
      </w:pPr>
      <w:r w:rsidRPr="006F0EB5">
        <w:rPr>
          <w:rFonts w:ascii="Times New Roman" w:hAnsi="Times New Roman" w:cs="Times New Roman"/>
          <w:b/>
          <w:bCs/>
          <w:sz w:val="24"/>
          <w:szCs w:val="24"/>
        </w:rPr>
        <w:t>H.</w:t>
      </w:r>
      <w:r w:rsidRPr="006F0EB5">
        <w:rPr>
          <w:rFonts w:ascii="Times New Roman" w:hAnsi="Times New Roman" w:cs="Times New Roman"/>
          <w:b/>
          <w:bCs/>
          <w:sz w:val="24"/>
          <w:szCs w:val="24"/>
        </w:rPr>
        <w:tab/>
        <w:t>Records Management</w:t>
      </w:r>
    </w:p>
    <w:p w:rsidR="00C27FB8" w:rsidRPr="006F0EB5" w:rsidRDefault="0060086B" w:rsidP="006F0EB5">
      <w:p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 xml:space="preserve">          1.  </w:t>
      </w:r>
      <w:r w:rsidR="00C27FB8" w:rsidRPr="006F0EB5">
        <w:rPr>
          <w:rFonts w:ascii="Times New Roman" w:hAnsi="Times New Roman" w:cs="Times New Roman"/>
          <w:bCs/>
          <w:sz w:val="24"/>
          <w:szCs w:val="24"/>
        </w:rPr>
        <w:t>It is the responsibility of Records to assist with complying state hate crime reporting requirements.</w:t>
      </w:r>
    </w:p>
    <w:p w:rsidR="0060086B" w:rsidRPr="005E0775" w:rsidRDefault="00C27FB8" w:rsidP="00185215">
      <w:pPr>
        <w:numPr>
          <w:ilvl w:val="1"/>
          <w:numId w:val="30"/>
        </w:numPr>
        <w:spacing w:after="0" w:line="240" w:lineRule="auto"/>
        <w:jc w:val="both"/>
        <w:rPr>
          <w:rFonts w:ascii="Times New Roman" w:hAnsi="Times New Roman" w:cs="Times New Roman"/>
          <w:bCs/>
          <w:sz w:val="24"/>
          <w:szCs w:val="24"/>
        </w:rPr>
      </w:pPr>
      <w:r w:rsidRPr="005E0775">
        <w:rPr>
          <w:rFonts w:ascii="Times New Roman" w:hAnsi="Times New Roman" w:cs="Times New Roman"/>
          <w:bCs/>
          <w:sz w:val="24"/>
          <w:szCs w:val="24"/>
        </w:rPr>
        <w:t>All incidents of reported hate crimes are to be submitted to DCJS ea</w:t>
      </w:r>
      <w:r w:rsidR="005E0775">
        <w:rPr>
          <w:rFonts w:ascii="Times New Roman" w:hAnsi="Times New Roman" w:cs="Times New Roman"/>
          <w:bCs/>
          <w:sz w:val="24"/>
          <w:szCs w:val="24"/>
        </w:rPr>
        <w:t>ch month using State form 3294.</w:t>
      </w:r>
    </w:p>
    <w:p w:rsidR="00C27FB8" w:rsidRPr="006F0EB5" w:rsidRDefault="00C27FB8" w:rsidP="0060086B">
      <w:pPr>
        <w:numPr>
          <w:ilvl w:val="1"/>
          <w:numId w:val="30"/>
        </w:numPr>
        <w:spacing w:after="0" w:line="240" w:lineRule="auto"/>
        <w:jc w:val="both"/>
        <w:rPr>
          <w:rFonts w:ascii="Times New Roman" w:hAnsi="Times New Roman" w:cs="Times New Roman"/>
          <w:bCs/>
          <w:sz w:val="24"/>
          <w:szCs w:val="24"/>
        </w:rPr>
      </w:pPr>
      <w:r w:rsidRPr="006F0EB5">
        <w:rPr>
          <w:rFonts w:ascii="Times New Roman" w:hAnsi="Times New Roman" w:cs="Times New Roman"/>
          <w:bCs/>
          <w:sz w:val="24"/>
          <w:szCs w:val="24"/>
        </w:rPr>
        <w:t>If no hate crimes are reported for the month, the box marked “Nothing to Report” (NTR) is to be checked.</w:t>
      </w:r>
    </w:p>
    <w:p w:rsidR="006F0EB5" w:rsidRDefault="006F0EB5" w:rsidP="006F0EB5">
      <w:pPr>
        <w:rPr>
          <w:rFonts w:ascii="Times New Roman" w:hAnsi="Times New Roman" w:cs="Times New Roman"/>
          <w:b/>
          <w:sz w:val="24"/>
          <w:szCs w:val="24"/>
        </w:rPr>
      </w:pPr>
    </w:p>
    <w:p w:rsidR="006F0EB5" w:rsidRDefault="006F0EB5" w:rsidP="006F0EB5">
      <w:pPr>
        <w:rPr>
          <w:rFonts w:ascii="Times New Roman" w:hAnsi="Times New Roman" w:cs="Times New Roman"/>
          <w:b/>
          <w:sz w:val="24"/>
          <w:szCs w:val="24"/>
        </w:rPr>
      </w:pPr>
    </w:p>
    <w:p w:rsidR="006F0EB5" w:rsidRDefault="006F0EB5" w:rsidP="006F0EB5">
      <w:pPr>
        <w:rPr>
          <w:rFonts w:ascii="Times New Roman" w:hAnsi="Times New Roman" w:cs="Times New Roman"/>
          <w:b/>
          <w:sz w:val="24"/>
          <w:szCs w:val="24"/>
        </w:rPr>
      </w:pPr>
    </w:p>
    <w:p w:rsidR="006F0EB5" w:rsidRDefault="006F0EB5" w:rsidP="006F0EB5">
      <w:pPr>
        <w:rPr>
          <w:rFonts w:ascii="Times New Roman" w:hAnsi="Times New Roman" w:cs="Times New Roman"/>
          <w:b/>
          <w:sz w:val="24"/>
          <w:szCs w:val="24"/>
        </w:rPr>
      </w:pPr>
    </w:p>
    <w:p w:rsidR="006F0EB5" w:rsidRDefault="006F0EB5" w:rsidP="006F0EB5">
      <w:pPr>
        <w:rPr>
          <w:rFonts w:ascii="Times New Roman" w:hAnsi="Times New Roman" w:cs="Times New Roman"/>
          <w:b/>
          <w:sz w:val="24"/>
          <w:szCs w:val="24"/>
        </w:rPr>
      </w:pPr>
    </w:p>
    <w:p w:rsidR="006F0EB5" w:rsidRDefault="006F0EB5" w:rsidP="006F0EB5">
      <w:pPr>
        <w:rPr>
          <w:rFonts w:ascii="Times New Roman" w:hAnsi="Times New Roman" w:cs="Times New Roman"/>
          <w:b/>
          <w:sz w:val="24"/>
          <w:szCs w:val="24"/>
        </w:rPr>
      </w:pPr>
    </w:p>
    <w:p w:rsidR="006F0EB5" w:rsidRDefault="006F0EB5" w:rsidP="006F0EB5">
      <w:pPr>
        <w:rPr>
          <w:rFonts w:ascii="Times New Roman" w:hAnsi="Times New Roman" w:cs="Times New Roman"/>
          <w:b/>
          <w:sz w:val="24"/>
          <w:szCs w:val="24"/>
        </w:rPr>
      </w:pPr>
    </w:p>
    <w:p w:rsidR="006F0EB5" w:rsidRDefault="006F0EB5" w:rsidP="006F0EB5">
      <w:pPr>
        <w:rPr>
          <w:rFonts w:ascii="Times New Roman" w:hAnsi="Times New Roman" w:cs="Times New Roman"/>
          <w:b/>
          <w:sz w:val="24"/>
          <w:szCs w:val="24"/>
        </w:rPr>
      </w:pPr>
    </w:p>
    <w:p w:rsidR="006F0EB5" w:rsidRDefault="006F0EB5" w:rsidP="006F0EB5">
      <w:pPr>
        <w:rPr>
          <w:rFonts w:ascii="Times New Roman" w:hAnsi="Times New Roman" w:cs="Times New Roman"/>
          <w:b/>
          <w:sz w:val="24"/>
          <w:szCs w:val="24"/>
        </w:rPr>
      </w:pPr>
    </w:p>
    <w:p w:rsidR="006F0EB5" w:rsidRDefault="006F0EB5" w:rsidP="006F0EB5">
      <w:pPr>
        <w:rPr>
          <w:rFonts w:ascii="Times New Roman" w:hAnsi="Times New Roman" w:cs="Times New Roman"/>
          <w:b/>
          <w:sz w:val="24"/>
          <w:szCs w:val="24"/>
        </w:rPr>
      </w:pPr>
    </w:p>
    <w:p w:rsidR="006F0EB5" w:rsidRDefault="006F0EB5" w:rsidP="006F0EB5">
      <w:pPr>
        <w:rPr>
          <w:rFonts w:ascii="Times New Roman" w:hAnsi="Times New Roman" w:cs="Times New Roman"/>
          <w:b/>
          <w:sz w:val="24"/>
          <w:szCs w:val="24"/>
        </w:rPr>
      </w:pPr>
    </w:p>
    <w:p w:rsidR="006F0EB5" w:rsidRDefault="006F0EB5" w:rsidP="006F0EB5">
      <w:pPr>
        <w:jc w:val="center"/>
        <w:rPr>
          <w:rFonts w:ascii="Times New Roman" w:hAnsi="Times New Roman" w:cs="Times New Roman"/>
          <w:sz w:val="24"/>
          <w:szCs w:val="24"/>
        </w:rPr>
      </w:pPr>
      <w:r>
        <w:rPr>
          <w:rFonts w:ascii="Times New Roman" w:hAnsi="Times New Roman" w:cs="Times New Roman"/>
          <w:sz w:val="24"/>
          <w:szCs w:val="24"/>
        </w:rPr>
        <w:t>ORDER BY THE SHERIFF</w:t>
      </w:r>
    </w:p>
    <w:p w:rsidR="006F0EB5" w:rsidRPr="006F0EB5" w:rsidRDefault="00533027" w:rsidP="006F0EB5">
      <w:pPr>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F3005E0E-D380-4726-B135-AF910FB49B82}" provid="{00000000-0000-0000-0000-000000000000}" o:suggestedsigner="Christopher M. Bourke" issignatureline="t"/>
          </v:shape>
        </w:pict>
      </w:r>
    </w:p>
    <w:sectPr w:rsidR="006F0EB5" w:rsidRPr="006F0EB5" w:rsidSect="00283EE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37A" w:rsidRDefault="00DE337A" w:rsidP="00787DFD">
      <w:pPr>
        <w:spacing w:after="0" w:line="240" w:lineRule="auto"/>
      </w:pPr>
      <w:r>
        <w:separator/>
      </w:r>
    </w:p>
  </w:endnote>
  <w:endnote w:type="continuationSeparator" w:id="0">
    <w:p w:rsidR="00DE337A" w:rsidRDefault="00DE337A" w:rsidP="0078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27" w:rsidRDefault="00533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369348"/>
      <w:docPartObj>
        <w:docPartGallery w:val="Page Numbers (Bottom of Page)"/>
        <w:docPartUnique/>
      </w:docPartObj>
    </w:sdtPr>
    <w:sdtEndPr>
      <w:rPr>
        <w:color w:val="7F7F7F" w:themeColor="background1" w:themeShade="7F"/>
        <w:spacing w:val="60"/>
      </w:rPr>
    </w:sdtEndPr>
    <w:sdtContent>
      <w:p w:rsidR="00DE337A" w:rsidRDefault="00DE337A">
        <w:pPr>
          <w:pStyle w:val="Footer"/>
          <w:pBdr>
            <w:top w:val="single" w:sz="4" w:space="1" w:color="D9D9D9" w:themeColor="background1" w:themeShade="D9"/>
          </w:pBdr>
          <w:jc w:val="right"/>
        </w:pPr>
      </w:p>
      <w:tbl>
        <w:tblPr>
          <w:tblStyle w:val="TableGrid"/>
          <w:tblW w:w="0" w:type="auto"/>
          <w:tblLook w:val="04A0" w:firstRow="1" w:lastRow="0" w:firstColumn="1" w:lastColumn="0" w:noHBand="0" w:noVBand="1"/>
        </w:tblPr>
        <w:tblGrid>
          <w:gridCol w:w="1368"/>
          <w:gridCol w:w="1346"/>
          <w:gridCol w:w="1346"/>
          <w:gridCol w:w="1346"/>
          <w:gridCol w:w="1346"/>
          <w:gridCol w:w="1346"/>
          <w:gridCol w:w="1346"/>
          <w:gridCol w:w="1346"/>
        </w:tblGrid>
        <w:tr w:rsidR="00DE337A" w:rsidTr="00EA0CBE">
          <w:tc>
            <w:tcPr>
              <w:tcW w:w="1377" w:type="dxa"/>
            </w:tcPr>
            <w:p w:rsidR="00DE337A" w:rsidRPr="00472912" w:rsidRDefault="00DE337A" w:rsidP="00EA0CBE">
              <w:pPr>
                <w:pStyle w:val="Footer"/>
                <w:jc w:val="center"/>
                <w:rPr>
                  <w:b/>
                  <w:sz w:val="18"/>
                  <w:szCs w:val="18"/>
                </w:rPr>
              </w:pPr>
              <w:r w:rsidRPr="00472912">
                <w:rPr>
                  <w:b/>
                  <w:sz w:val="18"/>
                  <w:szCs w:val="18"/>
                </w:rPr>
                <w:t>REVIEW DATE:</w:t>
              </w:r>
            </w:p>
          </w:tc>
          <w:tc>
            <w:tcPr>
              <w:tcW w:w="1377" w:type="dxa"/>
            </w:tcPr>
            <w:p w:rsidR="00DE337A" w:rsidRDefault="00DE337A">
              <w:pPr>
                <w:pStyle w:val="Footer"/>
                <w:jc w:val="right"/>
              </w:pPr>
            </w:p>
          </w:tc>
          <w:tc>
            <w:tcPr>
              <w:tcW w:w="1377" w:type="dxa"/>
            </w:tcPr>
            <w:p w:rsidR="00DE337A" w:rsidRDefault="00DE337A">
              <w:pPr>
                <w:pStyle w:val="Footer"/>
                <w:jc w:val="right"/>
              </w:pPr>
            </w:p>
          </w:tc>
          <w:tc>
            <w:tcPr>
              <w:tcW w:w="1377" w:type="dxa"/>
            </w:tcPr>
            <w:p w:rsidR="00DE337A" w:rsidRDefault="00DE337A">
              <w:pPr>
                <w:pStyle w:val="Footer"/>
                <w:jc w:val="right"/>
              </w:pPr>
            </w:p>
          </w:tc>
          <w:tc>
            <w:tcPr>
              <w:tcW w:w="1377" w:type="dxa"/>
            </w:tcPr>
            <w:p w:rsidR="00DE337A" w:rsidRDefault="00DE337A">
              <w:pPr>
                <w:pStyle w:val="Footer"/>
                <w:jc w:val="right"/>
              </w:pPr>
            </w:p>
          </w:tc>
          <w:tc>
            <w:tcPr>
              <w:tcW w:w="1377" w:type="dxa"/>
            </w:tcPr>
            <w:p w:rsidR="00DE337A" w:rsidRDefault="00DE337A">
              <w:pPr>
                <w:pStyle w:val="Footer"/>
                <w:jc w:val="right"/>
              </w:pPr>
            </w:p>
          </w:tc>
          <w:tc>
            <w:tcPr>
              <w:tcW w:w="1377" w:type="dxa"/>
            </w:tcPr>
            <w:p w:rsidR="00DE337A" w:rsidRDefault="00DE337A">
              <w:pPr>
                <w:pStyle w:val="Footer"/>
                <w:jc w:val="right"/>
              </w:pPr>
            </w:p>
          </w:tc>
          <w:tc>
            <w:tcPr>
              <w:tcW w:w="1377" w:type="dxa"/>
            </w:tcPr>
            <w:p w:rsidR="00DE337A" w:rsidRDefault="00DE337A">
              <w:pPr>
                <w:pStyle w:val="Footer"/>
                <w:jc w:val="right"/>
              </w:pPr>
            </w:p>
          </w:tc>
        </w:tr>
        <w:tr w:rsidR="00DE337A" w:rsidTr="00EA0CBE">
          <w:tc>
            <w:tcPr>
              <w:tcW w:w="1377" w:type="dxa"/>
            </w:tcPr>
            <w:p w:rsidR="00DE337A" w:rsidRDefault="006F0EB5" w:rsidP="00472912">
              <w:pPr>
                <w:pStyle w:val="Footer"/>
                <w:jc w:val="center"/>
              </w:pPr>
              <w:r>
                <w:t>Reviewed By</w:t>
              </w:r>
            </w:p>
          </w:tc>
          <w:tc>
            <w:tcPr>
              <w:tcW w:w="1377" w:type="dxa"/>
            </w:tcPr>
            <w:p w:rsidR="00DE337A" w:rsidRDefault="00DE337A">
              <w:pPr>
                <w:pStyle w:val="Footer"/>
                <w:jc w:val="right"/>
              </w:pPr>
            </w:p>
          </w:tc>
          <w:tc>
            <w:tcPr>
              <w:tcW w:w="1377" w:type="dxa"/>
            </w:tcPr>
            <w:p w:rsidR="00DE337A" w:rsidRDefault="00DE337A">
              <w:pPr>
                <w:pStyle w:val="Footer"/>
                <w:jc w:val="right"/>
              </w:pPr>
            </w:p>
          </w:tc>
          <w:tc>
            <w:tcPr>
              <w:tcW w:w="1377" w:type="dxa"/>
            </w:tcPr>
            <w:p w:rsidR="00DE337A" w:rsidRDefault="00DE337A">
              <w:pPr>
                <w:pStyle w:val="Footer"/>
                <w:jc w:val="right"/>
              </w:pPr>
            </w:p>
          </w:tc>
          <w:tc>
            <w:tcPr>
              <w:tcW w:w="1377" w:type="dxa"/>
            </w:tcPr>
            <w:p w:rsidR="00DE337A" w:rsidRDefault="00DE337A">
              <w:pPr>
                <w:pStyle w:val="Footer"/>
                <w:jc w:val="right"/>
              </w:pPr>
            </w:p>
          </w:tc>
          <w:tc>
            <w:tcPr>
              <w:tcW w:w="1377" w:type="dxa"/>
            </w:tcPr>
            <w:p w:rsidR="00DE337A" w:rsidRDefault="00DE337A">
              <w:pPr>
                <w:pStyle w:val="Footer"/>
                <w:jc w:val="right"/>
              </w:pPr>
            </w:p>
          </w:tc>
          <w:tc>
            <w:tcPr>
              <w:tcW w:w="1377" w:type="dxa"/>
            </w:tcPr>
            <w:p w:rsidR="00DE337A" w:rsidRDefault="00DE337A">
              <w:pPr>
                <w:pStyle w:val="Footer"/>
                <w:jc w:val="right"/>
              </w:pPr>
            </w:p>
          </w:tc>
          <w:tc>
            <w:tcPr>
              <w:tcW w:w="1377" w:type="dxa"/>
            </w:tcPr>
            <w:p w:rsidR="00DE337A" w:rsidRDefault="00DE337A">
              <w:pPr>
                <w:pStyle w:val="Footer"/>
                <w:jc w:val="right"/>
              </w:pPr>
            </w:p>
          </w:tc>
        </w:tr>
        <w:tr w:rsidR="006F0EB5" w:rsidTr="00EA0CBE">
          <w:tc>
            <w:tcPr>
              <w:tcW w:w="1377" w:type="dxa"/>
            </w:tcPr>
            <w:p w:rsidR="006F0EB5" w:rsidRDefault="006F0EB5" w:rsidP="00472912">
              <w:pPr>
                <w:pStyle w:val="Footer"/>
                <w:jc w:val="center"/>
              </w:pPr>
              <w:r>
                <w:t>Revised By</w:t>
              </w:r>
            </w:p>
          </w:tc>
          <w:tc>
            <w:tcPr>
              <w:tcW w:w="1377" w:type="dxa"/>
            </w:tcPr>
            <w:p w:rsidR="006F0EB5" w:rsidRDefault="006F0EB5">
              <w:pPr>
                <w:pStyle w:val="Footer"/>
                <w:jc w:val="right"/>
              </w:pPr>
            </w:p>
          </w:tc>
          <w:tc>
            <w:tcPr>
              <w:tcW w:w="1377" w:type="dxa"/>
            </w:tcPr>
            <w:p w:rsidR="006F0EB5" w:rsidRDefault="006F0EB5">
              <w:pPr>
                <w:pStyle w:val="Footer"/>
                <w:jc w:val="right"/>
              </w:pPr>
            </w:p>
          </w:tc>
          <w:tc>
            <w:tcPr>
              <w:tcW w:w="1377" w:type="dxa"/>
            </w:tcPr>
            <w:p w:rsidR="006F0EB5" w:rsidRDefault="006F0EB5">
              <w:pPr>
                <w:pStyle w:val="Footer"/>
                <w:jc w:val="right"/>
              </w:pPr>
            </w:p>
          </w:tc>
          <w:tc>
            <w:tcPr>
              <w:tcW w:w="1377" w:type="dxa"/>
            </w:tcPr>
            <w:p w:rsidR="006F0EB5" w:rsidRDefault="006F0EB5">
              <w:pPr>
                <w:pStyle w:val="Footer"/>
                <w:jc w:val="right"/>
              </w:pPr>
            </w:p>
          </w:tc>
          <w:tc>
            <w:tcPr>
              <w:tcW w:w="1377" w:type="dxa"/>
            </w:tcPr>
            <w:p w:rsidR="006F0EB5" w:rsidRDefault="006F0EB5">
              <w:pPr>
                <w:pStyle w:val="Footer"/>
                <w:jc w:val="right"/>
              </w:pPr>
            </w:p>
          </w:tc>
          <w:tc>
            <w:tcPr>
              <w:tcW w:w="1377" w:type="dxa"/>
            </w:tcPr>
            <w:p w:rsidR="006F0EB5" w:rsidRDefault="006F0EB5">
              <w:pPr>
                <w:pStyle w:val="Footer"/>
                <w:jc w:val="right"/>
              </w:pPr>
            </w:p>
          </w:tc>
          <w:tc>
            <w:tcPr>
              <w:tcW w:w="1377" w:type="dxa"/>
            </w:tcPr>
            <w:p w:rsidR="006F0EB5" w:rsidRDefault="006F0EB5">
              <w:pPr>
                <w:pStyle w:val="Footer"/>
                <w:jc w:val="right"/>
              </w:pPr>
            </w:p>
          </w:tc>
        </w:tr>
      </w:tbl>
      <w:p w:rsidR="00DE337A" w:rsidRDefault="007F1F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3027">
          <w:rPr>
            <w:noProof/>
          </w:rPr>
          <w:t>5</w:t>
        </w:r>
        <w:r>
          <w:rPr>
            <w:noProof/>
          </w:rPr>
          <w:fldChar w:fldCharType="end"/>
        </w:r>
        <w:r w:rsidR="00DE337A">
          <w:t xml:space="preserve"> | </w:t>
        </w:r>
        <w:r w:rsidR="00DE337A">
          <w:rPr>
            <w:color w:val="7F7F7F" w:themeColor="background1" w:themeShade="7F"/>
            <w:spacing w:val="60"/>
          </w:rPr>
          <w:t>Page</w:t>
        </w:r>
      </w:p>
    </w:sdtContent>
  </w:sdt>
  <w:p w:rsidR="00DE337A" w:rsidRDefault="00DE3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27" w:rsidRDefault="00533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37A" w:rsidRDefault="00DE337A" w:rsidP="00787DFD">
      <w:pPr>
        <w:spacing w:after="0" w:line="240" w:lineRule="auto"/>
      </w:pPr>
      <w:r>
        <w:separator/>
      </w:r>
    </w:p>
  </w:footnote>
  <w:footnote w:type="continuationSeparator" w:id="0">
    <w:p w:rsidR="00DE337A" w:rsidRDefault="00DE337A" w:rsidP="00787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27" w:rsidRDefault="00533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01038"/>
      <w:docPartObj>
        <w:docPartGallery w:val="Watermarks"/>
        <w:docPartUnique/>
      </w:docPartObj>
    </w:sdtPr>
    <w:sdtContent>
      <w:p w:rsidR="00533027" w:rsidRDefault="005330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187158" o:spid="_x0000_s18433" type="#_x0000_t136" style="position:absolute;margin-left:0;margin-top:0;width:475.85pt;height:285.5pt;rotation:315;z-index:-251657216;mso-position-horizontal:center;mso-position-horizontal-relative:margin;mso-position-vertical:center;mso-position-vertical-relative:margin" o:allowincell="f" fillcolor="#a5a5a5 [2092]"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27" w:rsidRDefault="00533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0FE"/>
    <w:multiLevelType w:val="hybridMultilevel"/>
    <w:tmpl w:val="A70880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7A473E"/>
    <w:multiLevelType w:val="hybridMultilevel"/>
    <w:tmpl w:val="ECA640CE"/>
    <w:lvl w:ilvl="0" w:tplc="96E09D9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2A3C8B"/>
    <w:multiLevelType w:val="hybridMultilevel"/>
    <w:tmpl w:val="2D046DA2"/>
    <w:lvl w:ilvl="0" w:tplc="FD3C917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15:restartNumberingAfterBreak="0">
    <w:nsid w:val="0AC269AA"/>
    <w:multiLevelType w:val="hybridMultilevel"/>
    <w:tmpl w:val="C068D8A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10813F9"/>
    <w:multiLevelType w:val="hybridMultilevel"/>
    <w:tmpl w:val="EEFAA36A"/>
    <w:lvl w:ilvl="0" w:tplc="EF589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00ACC"/>
    <w:multiLevelType w:val="hybridMultilevel"/>
    <w:tmpl w:val="B89A7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7D7851"/>
    <w:multiLevelType w:val="hybridMultilevel"/>
    <w:tmpl w:val="943AEE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414041"/>
    <w:multiLevelType w:val="hybridMultilevel"/>
    <w:tmpl w:val="151E8F60"/>
    <w:lvl w:ilvl="0" w:tplc="0E182BEA">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22251014"/>
    <w:multiLevelType w:val="hybridMultilevel"/>
    <w:tmpl w:val="5F329540"/>
    <w:lvl w:ilvl="0" w:tplc="84400964">
      <w:start w:val="1"/>
      <w:numFmt w:val="upperRoman"/>
      <w:lvlText w:val="%1."/>
      <w:lvlJc w:val="right"/>
      <w:pPr>
        <w:ind w:left="720"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F0E2C"/>
    <w:multiLevelType w:val="hybridMultilevel"/>
    <w:tmpl w:val="A476A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D1E60"/>
    <w:multiLevelType w:val="hybridMultilevel"/>
    <w:tmpl w:val="FF10C43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2D00032F"/>
    <w:multiLevelType w:val="hybridMultilevel"/>
    <w:tmpl w:val="04904E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FB53BA"/>
    <w:multiLevelType w:val="hybridMultilevel"/>
    <w:tmpl w:val="39969DE2"/>
    <w:lvl w:ilvl="0" w:tplc="56626B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475C31"/>
    <w:multiLevelType w:val="hybridMultilevel"/>
    <w:tmpl w:val="5C221872"/>
    <w:lvl w:ilvl="0" w:tplc="A8E609DA">
      <w:start w:val="3"/>
      <w:numFmt w:val="decimal"/>
      <w:lvlText w:val="%1."/>
      <w:lvlJc w:val="left"/>
      <w:pPr>
        <w:tabs>
          <w:tab w:val="num" w:pos="1890"/>
        </w:tabs>
        <w:ind w:left="1890" w:hanging="360"/>
      </w:pPr>
      <w:rPr>
        <w:rFonts w:hint="default"/>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4" w15:restartNumberingAfterBreak="0">
    <w:nsid w:val="37D352AB"/>
    <w:multiLevelType w:val="hybridMultilevel"/>
    <w:tmpl w:val="7F3C9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B027646"/>
    <w:multiLevelType w:val="hybridMultilevel"/>
    <w:tmpl w:val="398E845A"/>
    <w:lvl w:ilvl="0" w:tplc="EF589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20AD3"/>
    <w:multiLevelType w:val="hybridMultilevel"/>
    <w:tmpl w:val="447E1F0A"/>
    <w:lvl w:ilvl="0" w:tplc="80AEFA76">
      <w:start w:val="1"/>
      <w:numFmt w:val="upperRoman"/>
      <w:lvlText w:val="%1."/>
      <w:lvlJc w:val="left"/>
      <w:pPr>
        <w:tabs>
          <w:tab w:val="num" w:pos="-180"/>
        </w:tabs>
        <w:ind w:left="-180" w:hanging="720"/>
      </w:pPr>
      <w:rPr>
        <w:rFonts w:hint="default"/>
      </w:rPr>
    </w:lvl>
    <w:lvl w:ilvl="1" w:tplc="FE92ADB0">
      <w:start w:val="1"/>
      <w:numFmt w:val="upperLetter"/>
      <w:lvlText w:val="%2."/>
      <w:lvlJc w:val="left"/>
      <w:pPr>
        <w:tabs>
          <w:tab w:val="num" w:pos="360"/>
        </w:tabs>
        <w:ind w:left="360" w:hanging="360"/>
      </w:pPr>
      <w:rPr>
        <w:rFonts w:hint="default"/>
      </w:rPr>
    </w:lvl>
    <w:lvl w:ilvl="2" w:tplc="174041C2">
      <w:start w:val="1"/>
      <w:numFmt w:val="decimal"/>
      <w:lvlText w:val="%3."/>
      <w:lvlJc w:val="left"/>
      <w:pPr>
        <w:tabs>
          <w:tab w:val="num" w:pos="1080"/>
        </w:tabs>
        <w:ind w:left="1080" w:hanging="360"/>
      </w:pPr>
      <w:rPr>
        <w:rFonts w:hint="default"/>
        <w:b w:val="0"/>
      </w:rPr>
    </w:lvl>
    <w:lvl w:ilvl="3" w:tplc="60647846">
      <w:start w:val="1"/>
      <w:numFmt w:val="lowerLetter"/>
      <w:lvlText w:val="%4."/>
      <w:lvlJc w:val="left"/>
      <w:pPr>
        <w:tabs>
          <w:tab w:val="num" w:pos="1620"/>
        </w:tabs>
        <w:ind w:left="1620" w:hanging="360"/>
      </w:pPr>
      <w:rPr>
        <w:rFonts w:hint="default"/>
      </w:rPr>
    </w:lvl>
    <w:lvl w:ilvl="4" w:tplc="04090019">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7" w15:restartNumberingAfterBreak="0">
    <w:nsid w:val="3CFC52A7"/>
    <w:multiLevelType w:val="hybridMultilevel"/>
    <w:tmpl w:val="B1E2DC1A"/>
    <w:lvl w:ilvl="0" w:tplc="BE484F02">
      <w:start w:val="1"/>
      <w:numFmt w:val="lowerLetter"/>
      <w:lvlText w:val="%1."/>
      <w:lvlJc w:val="left"/>
      <w:pPr>
        <w:tabs>
          <w:tab w:val="num" w:pos="1110"/>
        </w:tabs>
        <w:ind w:left="1110" w:hanging="360"/>
      </w:pPr>
      <w:rPr>
        <w:rFonts w:hint="default"/>
      </w:rPr>
    </w:lvl>
    <w:lvl w:ilvl="1" w:tplc="A57636A2">
      <w:start w:val="1"/>
      <w:numFmt w:val="lowerRoman"/>
      <w:lvlText w:val="%2."/>
      <w:lvlJc w:val="left"/>
      <w:pPr>
        <w:tabs>
          <w:tab w:val="num" w:pos="2190"/>
        </w:tabs>
        <w:ind w:left="2190" w:hanging="720"/>
      </w:pPr>
      <w:rPr>
        <w:rFonts w:hint="default"/>
      </w:rPr>
    </w:lvl>
    <w:lvl w:ilvl="2" w:tplc="F32C95FA">
      <w:start w:val="2"/>
      <w:numFmt w:val="decimal"/>
      <w:lvlText w:val="%3."/>
      <w:lvlJc w:val="left"/>
      <w:pPr>
        <w:tabs>
          <w:tab w:val="num" w:pos="2730"/>
        </w:tabs>
        <w:ind w:left="2730" w:hanging="360"/>
      </w:pPr>
      <w:rPr>
        <w:rFonts w:hint="default"/>
      </w:rPr>
    </w:lvl>
    <w:lvl w:ilvl="3" w:tplc="7CFA2938">
      <w:start w:val="5"/>
      <w:numFmt w:val="upperLetter"/>
      <w:lvlText w:val="%4."/>
      <w:lvlJc w:val="left"/>
      <w:pPr>
        <w:tabs>
          <w:tab w:val="num" w:pos="3270"/>
        </w:tabs>
        <w:ind w:left="3270" w:hanging="360"/>
      </w:pPr>
      <w:rPr>
        <w:rFonts w:hint="default"/>
      </w:r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8" w15:restartNumberingAfterBreak="0">
    <w:nsid w:val="3ECA1F64"/>
    <w:multiLevelType w:val="hybridMultilevel"/>
    <w:tmpl w:val="DC9C054C"/>
    <w:lvl w:ilvl="0" w:tplc="84400964">
      <w:start w:val="1"/>
      <w:numFmt w:val="upperRoman"/>
      <w:lvlText w:val="%1."/>
      <w:lvlJc w:val="right"/>
      <w:pPr>
        <w:ind w:left="720"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05D2A"/>
    <w:multiLevelType w:val="hybridMultilevel"/>
    <w:tmpl w:val="BD10B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72063"/>
    <w:multiLevelType w:val="hybridMultilevel"/>
    <w:tmpl w:val="5FD4A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C1863"/>
    <w:multiLevelType w:val="hybridMultilevel"/>
    <w:tmpl w:val="710EA81E"/>
    <w:lvl w:ilvl="0" w:tplc="84400964">
      <w:start w:val="1"/>
      <w:numFmt w:val="upperRoman"/>
      <w:lvlText w:val="%1."/>
      <w:lvlJc w:val="right"/>
      <w:pPr>
        <w:ind w:left="1440" w:hanging="360"/>
      </w:pPr>
      <w:rPr>
        <w:rFonts w:ascii="Arial" w:hAnsi="Arial"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E54DE"/>
    <w:multiLevelType w:val="hybridMultilevel"/>
    <w:tmpl w:val="29389436"/>
    <w:lvl w:ilvl="0" w:tplc="054C7270">
      <w:start w:val="1"/>
      <w:numFmt w:val="decimal"/>
      <w:lvlText w:val="%1."/>
      <w:lvlJc w:val="left"/>
      <w:pPr>
        <w:tabs>
          <w:tab w:val="num" w:pos="4770"/>
        </w:tabs>
        <w:ind w:left="4770" w:hanging="360"/>
      </w:pPr>
      <w:rPr>
        <w:rFonts w:hint="default"/>
      </w:rPr>
    </w:lvl>
    <w:lvl w:ilvl="1" w:tplc="46769E34">
      <w:start w:val="1"/>
      <w:numFmt w:val="lowerLetter"/>
      <w:lvlText w:val="%2."/>
      <w:lvlJc w:val="left"/>
      <w:pPr>
        <w:tabs>
          <w:tab w:val="num" w:pos="5490"/>
        </w:tabs>
        <w:ind w:left="5490" w:hanging="360"/>
      </w:pPr>
      <w:rPr>
        <w:rFonts w:hint="default"/>
      </w:rPr>
    </w:lvl>
    <w:lvl w:ilvl="2" w:tplc="0409001B">
      <w:start w:val="1"/>
      <w:numFmt w:val="lowerRoman"/>
      <w:lvlText w:val="%3."/>
      <w:lvlJc w:val="right"/>
      <w:pPr>
        <w:tabs>
          <w:tab w:val="num" w:pos="6210"/>
        </w:tabs>
        <w:ind w:left="6210" w:hanging="180"/>
      </w:pPr>
    </w:lvl>
    <w:lvl w:ilvl="3" w:tplc="0409000F">
      <w:start w:val="1"/>
      <w:numFmt w:val="decimal"/>
      <w:lvlText w:val="%4."/>
      <w:lvlJc w:val="left"/>
      <w:pPr>
        <w:tabs>
          <w:tab w:val="num" w:pos="6930"/>
        </w:tabs>
        <w:ind w:left="6930" w:hanging="360"/>
      </w:pPr>
    </w:lvl>
    <w:lvl w:ilvl="4" w:tplc="04090019" w:tentative="1">
      <w:start w:val="1"/>
      <w:numFmt w:val="lowerLetter"/>
      <w:lvlText w:val="%5."/>
      <w:lvlJc w:val="left"/>
      <w:pPr>
        <w:tabs>
          <w:tab w:val="num" w:pos="7650"/>
        </w:tabs>
        <w:ind w:left="7650" w:hanging="360"/>
      </w:pPr>
    </w:lvl>
    <w:lvl w:ilvl="5" w:tplc="0409001B" w:tentative="1">
      <w:start w:val="1"/>
      <w:numFmt w:val="lowerRoman"/>
      <w:lvlText w:val="%6."/>
      <w:lvlJc w:val="right"/>
      <w:pPr>
        <w:tabs>
          <w:tab w:val="num" w:pos="8370"/>
        </w:tabs>
        <w:ind w:left="8370" w:hanging="180"/>
      </w:pPr>
    </w:lvl>
    <w:lvl w:ilvl="6" w:tplc="0409000F" w:tentative="1">
      <w:start w:val="1"/>
      <w:numFmt w:val="decimal"/>
      <w:lvlText w:val="%7."/>
      <w:lvlJc w:val="left"/>
      <w:pPr>
        <w:tabs>
          <w:tab w:val="num" w:pos="9090"/>
        </w:tabs>
        <w:ind w:left="9090" w:hanging="360"/>
      </w:pPr>
    </w:lvl>
    <w:lvl w:ilvl="7" w:tplc="04090019" w:tentative="1">
      <w:start w:val="1"/>
      <w:numFmt w:val="lowerLetter"/>
      <w:lvlText w:val="%8."/>
      <w:lvlJc w:val="left"/>
      <w:pPr>
        <w:tabs>
          <w:tab w:val="num" w:pos="9810"/>
        </w:tabs>
        <w:ind w:left="9810" w:hanging="360"/>
      </w:pPr>
    </w:lvl>
    <w:lvl w:ilvl="8" w:tplc="0409001B" w:tentative="1">
      <w:start w:val="1"/>
      <w:numFmt w:val="lowerRoman"/>
      <w:lvlText w:val="%9."/>
      <w:lvlJc w:val="right"/>
      <w:pPr>
        <w:tabs>
          <w:tab w:val="num" w:pos="10530"/>
        </w:tabs>
        <w:ind w:left="10530" w:hanging="180"/>
      </w:pPr>
    </w:lvl>
  </w:abstractNum>
  <w:abstractNum w:abstractNumId="23" w15:restartNumberingAfterBreak="0">
    <w:nsid w:val="59803D97"/>
    <w:multiLevelType w:val="hybridMultilevel"/>
    <w:tmpl w:val="D2883D12"/>
    <w:lvl w:ilvl="0" w:tplc="67DAACBA">
      <w:start w:val="1"/>
      <w:numFmt w:val="lowerLetter"/>
      <w:lvlText w:val="%1."/>
      <w:lvlJc w:val="left"/>
      <w:pPr>
        <w:tabs>
          <w:tab w:val="num" w:pos="2040"/>
        </w:tabs>
        <w:ind w:left="2040" w:hanging="360"/>
      </w:pPr>
      <w:rPr>
        <w:rFonts w:hint="default"/>
      </w:rPr>
    </w:lvl>
    <w:lvl w:ilvl="1" w:tplc="04090019">
      <w:start w:val="1"/>
      <w:numFmt w:val="lowerLetter"/>
      <w:lvlText w:val="%2."/>
      <w:lvlJc w:val="left"/>
      <w:pPr>
        <w:tabs>
          <w:tab w:val="num" w:pos="2760"/>
        </w:tabs>
        <w:ind w:left="2760" w:hanging="360"/>
      </w:pPr>
    </w:lvl>
    <w:lvl w:ilvl="2" w:tplc="0409001B">
      <w:start w:val="1"/>
      <w:numFmt w:val="lowerRoman"/>
      <w:lvlText w:val="%3."/>
      <w:lvlJc w:val="right"/>
      <w:pPr>
        <w:tabs>
          <w:tab w:val="num" w:pos="3480"/>
        </w:tabs>
        <w:ind w:left="3480" w:hanging="180"/>
      </w:pPr>
    </w:lvl>
    <w:lvl w:ilvl="3" w:tplc="0409000F">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4" w15:restartNumberingAfterBreak="0">
    <w:nsid w:val="5B8E1EB3"/>
    <w:multiLevelType w:val="hybridMultilevel"/>
    <w:tmpl w:val="8F9830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F2E2A52"/>
    <w:multiLevelType w:val="hybridMultilevel"/>
    <w:tmpl w:val="B6206C7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1263954"/>
    <w:multiLevelType w:val="hybridMultilevel"/>
    <w:tmpl w:val="DC9C054C"/>
    <w:lvl w:ilvl="0" w:tplc="84400964">
      <w:start w:val="1"/>
      <w:numFmt w:val="upperRoman"/>
      <w:lvlText w:val="%1."/>
      <w:lvlJc w:val="right"/>
      <w:pPr>
        <w:ind w:left="720"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57BC0"/>
    <w:multiLevelType w:val="hybridMultilevel"/>
    <w:tmpl w:val="6B586A6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2E35EA6"/>
    <w:multiLevelType w:val="hybridMultilevel"/>
    <w:tmpl w:val="510A54CE"/>
    <w:lvl w:ilvl="0" w:tplc="EF5894C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C4CAFA12">
      <w:start w:val="6"/>
      <w:numFmt w:val="upperLetter"/>
      <w:lvlText w:val="%5."/>
      <w:lvlJc w:val="left"/>
      <w:pPr>
        <w:tabs>
          <w:tab w:val="num" w:pos="5580"/>
        </w:tabs>
        <w:ind w:left="5580" w:hanging="360"/>
      </w:pPr>
      <w:rPr>
        <w:rFonts w:hint="default"/>
        <w:b w:val="0"/>
      </w:r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9" w15:restartNumberingAfterBreak="0">
    <w:nsid w:val="6B381DD4"/>
    <w:multiLevelType w:val="hybridMultilevel"/>
    <w:tmpl w:val="B9209F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B4C0856"/>
    <w:multiLevelType w:val="hybridMultilevel"/>
    <w:tmpl w:val="F0207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9330DC"/>
    <w:multiLevelType w:val="hybridMultilevel"/>
    <w:tmpl w:val="4C24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956C7"/>
    <w:multiLevelType w:val="hybridMultilevel"/>
    <w:tmpl w:val="8D90745C"/>
    <w:lvl w:ilvl="0" w:tplc="83F27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F71A0D"/>
    <w:multiLevelType w:val="hybridMultilevel"/>
    <w:tmpl w:val="65B07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D44502"/>
    <w:multiLevelType w:val="hybridMultilevel"/>
    <w:tmpl w:val="5066A8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C32650E"/>
    <w:multiLevelType w:val="hybridMultilevel"/>
    <w:tmpl w:val="543050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A81E76"/>
    <w:multiLevelType w:val="hybridMultilevel"/>
    <w:tmpl w:val="7E969C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E060D18"/>
    <w:multiLevelType w:val="hybridMultilevel"/>
    <w:tmpl w:val="F72E5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308E9"/>
    <w:multiLevelType w:val="hybridMultilevel"/>
    <w:tmpl w:val="D4A2E172"/>
    <w:lvl w:ilvl="0" w:tplc="F5020FE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21"/>
  </w:num>
  <w:num w:numId="3">
    <w:abstractNumId w:val="8"/>
  </w:num>
  <w:num w:numId="4">
    <w:abstractNumId w:val="30"/>
  </w:num>
  <w:num w:numId="5">
    <w:abstractNumId w:val="26"/>
  </w:num>
  <w:num w:numId="6">
    <w:abstractNumId w:val="11"/>
  </w:num>
  <w:num w:numId="7">
    <w:abstractNumId w:val="14"/>
  </w:num>
  <w:num w:numId="8">
    <w:abstractNumId w:val="6"/>
  </w:num>
  <w:num w:numId="9">
    <w:abstractNumId w:val="3"/>
  </w:num>
  <w:num w:numId="10">
    <w:abstractNumId w:val="37"/>
  </w:num>
  <w:num w:numId="11">
    <w:abstractNumId w:val="24"/>
  </w:num>
  <w:num w:numId="12">
    <w:abstractNumId w:val="25"/>
  </w:num>
  <w:num w:numId="13">
    <w:abstractNumId w:val="19"/>
  </w:num>
  <w:num w:numId="14">
    <w:abstractNumId w:val="18"/>
  </w:num>
  <w:num w:numId="15">
    <w:abstractNumId w:val="32"/>
  </w:num>
  <w:num w:numId="16">
    <w:abstractNumId w:val="35"/>
  </w:num>
  <w:num w:numId="17">
    <w:abstractNumId w:val="31"/>
  </w:num>
  <w:num w:numId="18">
    <w:abstractNumId w:val="5"/>
  </w:num>
  <w:num w:numId="19">
    <w:abstractNumId w:val="36"/>
  </w:num>
  <w:num w:numId="20">
    <w:abstractNumId w:val="27"/>
  </w:num>
  <w:num w:numId="21">
    <w:abstractNumId w:val="0"/>
  </w:num>
  <w:num w:numId="22">
    <w:abstractNumId w:val="29"/>
  </w:num>
  <w:num w:numId="23">
    <w:abstractNumId w:val="34"/>
  </w:num>
  <w:num w:numId="24">
    <w:abstractNumId w:val="16"/>
  </w:num>
  <w:num w:numId="25">
    <w:abstractNumId w:val="23"/>
  </w:num>
  <w:num w:numId="26">
    <w:abstractNumId w:val="17"/>
  </w:num>
  <w:num w:numId="27">
    <w:abstractNumId w:val="13"/>
  </w:num>
  <w:num w:numId="28">
    <w:abstractNumId w:val="7"/>
  </w:num>
  <w:num w:numId="29">
    <w:abstractNumId w:val="28"/>
  </w:num>
  <w:num w:numId="30">
    <w:abstractNumId w:val="1"/>
  </w:num>
  <w:num w:numId="31">
    <w:abstractNumId w:val="22"/>
  </w:num>
  <w:num w:numId="32">
    <w:abstractNumId w:val="38"/>
  </w:num>
  <w:num w:numId="33">
    <w:abstractNumId w:val="2"/>
  </w:num>
  <w:num w:numId="34">
    <w:abstractNumId w:val="33"/>
  </w:num>
  <w:num w:numId="35">
    <w:abstractNumId w:val="10"/>
  </w:num>
  <w:num w:numId="36">
    <w:abstractNumId w:val="9"/>
  </w:num>
  <w:num w:numId="37">
    <w:abstractNumId w:val="20"/>
  </w:num>
  <w:num w:numId="38">
    <w:abstractNumId w:val="1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4">
      <o:colormenu v:ext="edit" strokecolor="red"/>
    </o:shapedefaults>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FD"/>
    <w:rsid w:val="00056EAA"/>
    <w:rsid w:val="00170100"/>
    <w:rsid w:val="001C3B4E"/>
    <w:rsid w:val="001C52B1"/>
    <w:rsid w:val="001D4D1B"/>
    <w:rsid w:val="00211FA8"/>
    <w:rsid w:val="0024516E"/>
    <w:rsid w:val="00283EE5"/>
    <w:rsid w:val="0037382E"/>
    <w:rsid w:val="003D13D0"/>
    <w:rsid w:val="00452952"/>
    <w:rsid w:val="00472912"/>
    <w:rsid w:val="004B1E3E"/>
    <w:rsid w:val="004D3AD9"/>
    <w:rsid w:val="004E0BD1"/>
    <w:rsid w:val="0052114F"/>
    <w:rsid w:val="00533027"/>
    <w:rsid w:val="005D5158"/>
    <w:rsid w:val="005E0775"/>
    <w:rsid w:val="005F26C1"/>
    <w:rsid w:val="0060086B"/>
    <w:rsid w:val="006152F7"/>
    <w:rsid w:val="0063615A"/>
    <w:rsid w:val="00692BB0"/>
    <w:rsid w:val="006D2BB9"/>
    <w:rsid w:val="006F0EB5"/>
    <w:rsid w:val="00762B2C"/>
    <w:rsid w:val="00787DFD"/>
    <w:rsid w:val="007F1F63"/>
    <w:rsid w:val="007F5F38"/>
    <w:rsid w:val="008B441A"/>
    <w:rsid w:val="00903395"/>
    <w:rsid w:val="00961E45"/>
    <w:rsid w:val="009820BD"/>
    <w:rsid w:val="009F2BD2"/>
    <w:rsid w:val="00A10445"/>
    <w:rsid w:val="00A21051"/>
    <w:rsid w:val="00A376ED"/>
    <w:rsid w:val="00A83240"/>
    <w:rsid w:val="00AE78C4"/>
    <w:rsid w:val="00B319AF"/>
    <w:rsid w:val="00B32EEB"/>
    <w:rsid w:val="00BD318E"/>
    <w:rsid w:val="00C213D2"/>
    <w:rsid w:val="00C27FB8"/>
    <w:rsid w:val="00DE337A"/>
    <w:rsid w:val="00E036A1"/>
    <w:rsid w:val="00E06564"/>
    <w:rsid w:val="00EA0CBE"/>
    <w:rsid w:val="00EE1B95"/>
    <w:rsid w:val="00F5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red"/>
    </o:shapedefaults>
    <o:shapelayout v:ext="edit">
      <o:idmap v:ext="edit" data="1"/>
    </o:shapelayout>
  </w:shapeDefaults>
  <w:decimalSymbol w:val="."/>
  <w:listSeparator w:val=","/>
  <w15:docId w15:val="{E20999C9-E4CD-428F-9B33-DB095980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DFD"/>
  </w:style>
  <w:style w:type="paragraph" w:styleId="Footer">
    <w:name w:val="footer"/>
    <w:basedOn w:val="Normal"/>
    <w:link w:val="FooterChar"/>
    <w:uiPriority w:val="99"/>
    <w:unhideWhenUsed/>
    <w:rsid w:val="00787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FD"/>
  </w:style>
  <w:style w:type="paragraph" w:styleId="ListParagraph">
    <w:name w:val="List Paragraph"/>
    <w:basedOn w:val="Normal"/>
    <w:uiPriority w:val="34"/>
    <w:qFormat/>
    <w:rsid w:val="00787DFD"/>
    <w:pPr>
      <w:ind w:left="720"/>
      <w:contextualSpacing/>
    </w:pPr>
  </w:style>
  <w:style w:type="paragraph" w:styleId="BalloonText">
    <w:name w:val="Balloon Text"/>
    <w:basedOn w:val="Normal"/>
    <w:link w:val="BalloonTextChar"/>
    <w:uiPriority w:val="99"/>
    <w:semiHidden/>
    <w:unhideWhenUsed/>
    <w:rsid w:val="00EA0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CBE"/>
    <w:rPr>
      <w:rFonts w:ascii="Tahoma" w:hAnsi="Tahoma" w:cs="Tahoma"/>
      <w:sz w:val="16"/>
      <w:szCs w:val="16"/>
    </w:rPr>
  </w:style>
  <w:style w:type="table" w:styleId="TableGrid">
    <w:name w:val="Table Grid"/>
    <w:basedOn w:val="TableNormal"/>
    <w:uiPriority w:val="59"/>
    <w:rsid w:val="00EA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47A69-24BE-47FB-AF15-265AE80C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Orleans County</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breuillya</dc:creator>
  <cp:lastModifiedBy>White, James</cp:lastModifiedBy>
  <cp:revision>4</cp:revision>
  <cp:lastPrinted>2018-03-06T15:01:00Z</cp:lastPrinted>
  <dcterms:created xsi:type="dcterms:W3CDTF">2020-07-07T13:42:00Z</dcterms:created>
  <dcterms:modified xsi:type="dcterms:W3CDTF">2021-01-26T13:43:00Z</dcterms:modified>
</cp:coreProperties>
</file>